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t>ПЕРВОМАЙСЬКА МІСЬКА РАДА</w:t>
      </w:r>
      <w:r w:rsidRPr="000645DB">
        <w:rPr>
          <w:rFonts w:ascii="Times New Roman" w:hAnsi="Times New Roman"/>
          <w:b/>
          <w:color w:val="000000"/>
          <w:sz w:val="28"/>
          <w:szCs w:val="28"/>
        </w:rPr>
        <w:br/>
        <w:t>МИКОЛАЇВСЬКОЇ ОБЛАСТІ</w:t>
      </w:r>
      <w:r w:rsidRPr="000645DB">
        <w:rPr>
          <w:rFonts w:ascii="Times New Roman" w:hAnsi="Times New Roman"/>
          <w:b/>
          <w:color w:val="000000"/>
          <w:sz w:val="28"/>
          <w:szCs w:val="28"/>
        </w:rPr>
        <w:br/>
        <w:t>ВИКОНАВЧИЙ КОМІТЕТ</w:t>
      </w:r>
    </w:p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t>П Р О Т О К О Л</w:t>
      </w:r>
    </w:p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t>засідання виконавчого комітету</w:t>
      </w:r>
    </w:p>
    <w:p w:rsidR="0069076C" w:rsidRPr="000645DB" w:rsidRDefault="0069076C" w:rsidP="0069076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11</w:t>
      </w:r>
      <w:r w:rsidRPr="000645DB">
        <w:rPr>
          <w:rFonts w:ascii="Times New Roman" w:hAnsi="Times New Roman"/>
          <w:color w:val="000000"/>
          <w:sz w:val="28"/>
          <w:szCs w:val="28"/>
          <w:u w:val="single"/>
        </w:rPr>
        <w:t>.2017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Pr="000645DB">
        <w:rPr>
          <w:rFonts w:ascii="Times New Roman" w:hAnsi="Times New Roman"/>
          <w:color w:val="000000"/>
          <w:sz w:val="28"/>
          <w:szCs w:val="28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69076C" w:rsidRPr="000645DB" w:rsidTr="0069076C">
        <w:tc>
          <w:tcPr>
            <w:tcW w:w="2313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Місце проведення –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почалося о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хв.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закінчилося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год.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хв.</w:t>
            </w:r>
          </w:p>
        </w:tc>
      </w:tr>
    </w:tbl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br/>
        <w:t>У засіданні взяли участь члени виконавчого комітету міської ради:</w:t>
      </w:r>
    </w:p>
    <w:p w:rsidR="0069076C" w:rsidRPr="000645DB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 xml:space="preserve">Головує – Л.Г. 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Дромашко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ab/>
        <w:t>- міський голова</w:t>
      </w:r>
      <w:r w:rsidRPr="00C80B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76C" w:rsidRPr="004218DC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>А.М.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Біднарик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 Б.М. Богатирьов, С.О. Бондарчук, Г.А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645DB">
        <w:rPr>
          <w:rFonts w:ascii="Times New Roman" w:hAnsi="Times New Roman"/>
          <w:color w:val="000000"/>
          <w:sz w:val="28"/>
          <w:szCs w:val="28"/>
        </w:rPr>
        <w:t>, О.А.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Колесніченко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 О.В.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Кукуруза</w:t>
      </w:r>
      <w:proofErr w:type="spellEnd"/>
      <w:r w:rsidRPr="004218D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DB">
        <w:rPr>
          <w:rFonts w:ascii="Times New Roman" w:hAnsi="Times New Roman"/>
          <w:color w:val="000000"/>
          <w:sz w:val="28"/>
          <w:szCs w:val="28"/>
        </w:rPr>
        <w:t>Т.Г. Оболенська,</w:t>
      </w:r>
      <w:r>
        <w:rPr>
          <w:rFonts w:ascii="Times New Roman" w:hAnsi="Times New Roman"/>
          <w:color w:val="000000"/>
          <w:sz w:val="28"/>
          <w:szCs w:val="28"/>
        </w:rPr>
        <w:t xml:space="preserve"> Н.В.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5736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Г.Ф.Остапенко, </w:t>
      </w:r>
      <w:r w:rsidRPr="000645DB">
        <w:rPr>
          <w:rFonts w:ascii="Times New Roman" w:hAnsi="Times New Roman"/>
          <w:color w:val="000000"/>
          <w:sz w:val="28"/>
          <w:szCs w:val="28"/>
        </w:rPr>
        <w:t>О.Є. Пастушок, С.Д.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Пітерман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 Л.Ф.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Постернак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  Н.П. Товста, О.Г.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Фомінцев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DB">
        <w:rPr>
          <w:rFonts w:ascii="Times New Roman" w:hAnsi="Times New Roman"/>
          <w:color w:val="000000"/>
          <w:sz w:val="28"/>
          <w:szCs w:val="28"/>
        </w:rPr>
        <w:t>Р.Т.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Цимбалюк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 А.А.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Чебаненко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(1)</w:t>
      </w:r>
      <w:r w:rsidRPr="00B237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76C" w:rsidRPr="004218D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br/>
        <w:t>Відсутні члени виконавчого комітету міської ради:</w:t>
      </w:r>
      <w:r w:rsidRPr="00055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DB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Г.А.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Борик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В.Ф.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Капацина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О.В.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Кінжалов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645DB">
        <w:rPr>
          <w:rFonts w:ascii="Times New Roman" w:hAnsi="Times New Roman"/>
          <w:color w:val="000000"/>
          <w:sz w:val="28"/>
          <w:szCs w:val="28"/>
        </w:rPr>
        <w:t xml:space="preserve"> І.О. 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Островсь</w:t>
      </w:r>
      <w:r w:rsidRPr="004218DC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0645DB">
        <w:rPr>
          <w:rFonts w:ascii="Times New Roman" w:hAnsi="Times New Roman"/>
          <w:color w:val="000000"/>
          <w:sz w:val="28"/>
          <w:szCs w:val="28"/>
        </w:rPr>
        <w:t> </w:t>
      </w: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5DB">
        <w:rPr>
          <w:rFonts w:ascii="Times New Roman" w:hAnsi="Times New Roman"/>
          <w:b/>
          <w:color w:val="000000"/>
          <w:sz w:val="28"/>
          <w:szCs w:val="28"/>
        </w:rPr>
        <w:br/>
        <w:t>Присутні на засіданні виконавчого комітету міської ради:</w:t>
      </w:r>
      <w:r w:rsidRPr="00D707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6195" w:type="pct"/>
        <w:tblCellMar>
          <w:left w:w="57" w:type="dxa"/>
          <w:right w:w="57" w:type="dxa"/>
        </w:tblCellMar>
        <w:tblLook w:val="00A0"/>
      </w:tblPr>
      <w:tblGrid>
        <w:gridCol w:w="2264"/>
        <w:gridCol w:w="7203"/>
        <w:gridCol w:w="2264"/>
      </w:tblGrid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А.Л. 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Албул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редактор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ПЦТМ "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Телеком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-1"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(1)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В.А.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Балаба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підприємницької діяльності управління економіки міської ради (12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М.В.Волков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інспектор інспекції з благоустрою апарату викона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вчого комітету міської ради  (17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О.Є. 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Гринчак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містобудування, архітектури, комунальної власності та земельних питань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(34-35);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С.О. 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Доценко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відділу апарату виконав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чого комітету міської ради (1-38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  <w:tc>
          <w:tcPr>
            <w:tcW w:w="965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Н.А. 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Заражевська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журналіст міської щотижневої інформаційно-ре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кламної газети "ТВ Всесвіт" (1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А.С.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Корнацька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комунальної  власності і земельних відносин управління містобудування, архітектури, комунальної власності та земель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них питань   міської ради (31-33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І.М.Левицька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державний ревізор-інспектор  ГУ ДФС у Миколаївській області (1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Махоніна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контролю апарату виконавчого комітету міської ради (3);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Н.М.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управління у справах дітей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 (1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С.І.Прудиус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фінансового управління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бюджетного відділу(1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Є.М. Романов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у справах молоді, фізичної культури та спорту управління культури, національностей, релігій, молоді та спорту  міської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 (27-30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Т.Д.Троян</w:t>
            </w:r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житлово-комунального господарства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(1-2, 15-16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С.М.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Шугуров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фінансового управління міської ради (1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Чекрижов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Первомайської центральної міської багатопрофільної лікарні (1);</w:t>
            </w:r>
          </w:p>
        </w:tc>
      </w:tr>
      <w:tr w:rsidR="0069076C" w:rsidRPr="000645DB" w:rsidTr="0069076C">
        <w:trPr>
          <w:gridAfter w:val="1"/>
          <w:wAfter w:w="965" w:type="pct"/>
          <w:cantSplit/>
          <w:trHeight w:val="57"/>
        </w:trPr>
        <w:tc>
          <w:tcPr>
            <w:tcW w:w="965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О.С. 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Ягнюк</w:t>
            </w:r>
            <w:proofErr w:type="spellEnd"/>
          </w:p>
        </w:tc>
        <w:tc>
          <w:tcPr>
            <w:tcW w:w="3070" w:type="pct"/>
          </w:tcPr>
          <w:p w:rsidR="0069076C" w:rsidRPr="000645DB" w:rsidRDefault="0069076C" w:rsidP="0069076C">
            <w:pPr>
              <w:keepLine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загального відділу апарату виконав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чого комітету міської ради (1-38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</w:tbl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 xml:space="preserve">Міський голова Л.Г. 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Дромашко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 xml:space="preserve"> наголосила на тому, що необхідно затвердити порядок денний засідання виконавчого комітету міської ради.</w:t>
      </w: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br/>
        <w:t>Надійшла пропозиція:</w:t>
      </w:r>
      <w:r w:rsidRPr="000645DB">
        <w:rPr>
          <w:rFonts w:ascii="Times New Roman" w:hAnsi="Times New Roman"/>
          <w:color w:val="000000"/>
          <w:sz w:val="28"/>
          <w:szCs w:val="28"/>
        </w:rPr>
        <w:br/>
        <w:t>Взяти запропонований порядок денний за основу.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</w:t>
      </w:r>
      <w:r w:rsidRPr="000645DB">
        <w:rPr>
          <w:rFonts w:ascii="Times New Roman" w:hAnsi="Times New Roman"/>
          <w:color w:val="000000"/>
          <w:sz w:val="28"/>
          <w:szCs w:val="28"/>
        </w:rPr>
        <w:t xml:space="preserve">ій 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 xml:space="preserve"> проведено голосування.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8668C0" w:rsidRPr="000645DB" w:rsidTr="007C3331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8668C0" w:rsidRPr="000645DB" w:rsidRDefault="008668C0" w:rsidP="008668C0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</w:tc>
        <w:tc>
          <w:tcPr>
            <w:tcW w:w="3354" w:type="pct"/>
          </w:tcPr>
          <w:p w:rsidR="008668C0" w:rsidRPr="000645DB" w:rsidRDefault="008668C0" w:rsidP="008668C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</w:tc>
      </w:tr>
    </w:tbl>
    <w:p w:rsidR="008668C0" w:rsidRPr="000645DB" w:rsidRDefault="008668C0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br/>
        <w:t xml:space="preserve">Надійшла пропозиція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керуючої справами виконавчого комітету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Л.Ф. за доцільне перенести розгляд питання порядку денного засідання виконавчого комітету міської ради №38 "</w:t>
      </w:r>
      <w:r w:rsidRPr="00C93BA2">
        <w:rPr>
          <w:rFonts w:ascii="Times New Roman" w:hAnsi="Times New Roman"/>
          <w:sz w:val="28"/>
          <w:szCs w:val="28"/>
        </w:rPr>
        <w:t xml:space="preserve"> </w:t>
      </w:r>
      <w:r w:rsidRPr="00562650">
        <w:rPr>
          <w:rFonts w:ascii="Times New Roman" w:hAnsi="Times New Roman"/>
          <w:sz w:val="28"/>
          <w:szCs w:val="28"/>
        </w:rPr>
        <w:t xml:space="preserve">Про внесення змін до рішення виконкому міської ради від 13.01.2017р. №3 «Про затвердження розрахунків видатків на виконання Програми «Наше місто: його події, свята, </w:t>
      </w:r>
      <w:r w:rsidRPr="00562650">
        <w:rPr>
          <w:rFonts w:ascii="Times New Roman" w:hAnsi="Times New Roman"/>
          <w:sz w:val="28"/>
          <w:szCs w:val="28"/>
        </w:rPr>
        <w:lastRenderedPageBreak/>
        <w:t>трудові будні</w:t>
      </w:r>
      <w:r>
        <w:rPr>
          <w:rFonts w:ascii="Times New Roman" w:hAnsi="Times New Roman"/>
          <w:color w:val="000000"/>
          <w:sz w:val="28"/>
          <w:szCs w:val="28"/>
        </w:rPr>
        <w:t xml:space="preserve"> " та заслухати його питанням №5 з послідуючою зміною нумерації питань.</w:t>
      </w:r>
      <w:r w:rsidRPr="00C93BA2">
        <w:rPr>
          <w:rFonts w:ascii="Times New Roman" w:hAnsi="Times New Roman"/>
          <w:sz w:val="28"/>
          <w:szCs w:val="28"/>
        </w:rPr>
        <w:t xml:space="preserve"> 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</w:t>
      </w:r>
      <w:r w:rsidRPr="000645DB">
        <w:rPr>
          <w:rFonts w:ascii="Times New Roman" w:hAnsi="Times New Roman"/>
          <w:color w:val="000000"/>
          <w:sz w:val="28"/>
          <w:szCs w:val="28"/>
        </w:rPr>
        <w:t>ій пропозиції проведено голосування.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</w:tc>
      </w:tr>
    </w:tbl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645DB">
        <w:rPr>
          <w:rFonts w:ascii="Times New Roman" w:hAnsi="Times New Roman"/>
          <w:color w:val="000000"/>
          <w:sz w:val="28"/>
          <w:szCs w:val="28"/>
        </w:rPr>
        <w:t xml:space="preserve">іський голова Л.Г. 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Дромашко</w:t>
      </w:r>
      <w:proofErr w:type="spellEnd"/>
      <w:r w:rsidRPr="000645DB">
        <w:rPr>
          <w:rFonts w:ascii="Times New Roman" w:hAnsi="Times New Roman"/>
          <w:color w:val="000000"/>
          <w:sz w:val="28"/>
          <w:szCs w:val="28"/>
        </w:rPr>
        <w:t xml:space="preserve"> запропонувала затвердити порядок денний засідання виконавчого комітету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 із змінами в цілому: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47"/>
      </w:tblGrid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9076C" w:rsidRPr="00FA3DB7" w:rsidRDefault="0069076C" w:rsidP="0069076C">
            <w:pPr>
              <w:pStyle w:val="2"/>
              <w:keepNext w:val="0"/>
              <w:keepLines w:val="0"/>
              <w:widowControl w:val="0"/>
              <w:spacing w:before="0" w:after="12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виконання міського бюджету за 9 місяців 2017 року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9076C" w:rsidRPr="006414FF" w:rsidRDefault="0069076C" w:rsidP="0069076C">
            <w:pPr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C3114">
              <w:rPr>
                <w:rFonts w:ascii="Times New Roman" w:hAnsi="Times New Roman"/>
                <w:sz w:val="28"/>
                <w:szCs w:val="28"/>
              </w:rPr>
              <w:t xml:space="preserve">Про заходи по забезпеченню належного стану  вулично-дорожньої  мережі міста під час снігових  заметів та ожеледиці в </w:t>
            </w:r>
            <w:r>
              <w:rPr>
                <w:rFonts w:ascii="Times New Roman" w:hAnsi="Times New Roman"/>
                <w:sz w:val="28"/>
                <w:szCs w:val="28"/>
              </w:rPr>
              <w:t>зимовий період 2017-</w:t>
            </w:r>
            <w:r w:rsidRPr="00FC3114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9076C" w:rsidRPr="00FC3114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забезпечення виконання вимог Закону України «Про звернення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>омадян», актів Президента України, Каб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>нету Міністрів України щодо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вернень громадян за 9 місяців 2017 року          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rPr>
                <w:color w:val="000000"/>
                <w:sz w:val="28"/>
                <w:szCs w:val="28"/>
              </w:rPr>
            </w:pPr>
            <w:r w:rsidRPr="00902DD1">
              <w:rPr>
                <w:rFonts w:ascii="Times New Roman" w:hAnsi="Times New Roman"/>
                <w:sz w:val="28"/>
                <w:szCs w:val="28"/>
              </w:rPr>
              <w:t xml:space="preserve">Про відзначення в </w:t>
            </w:r>
            <w:proofErr w:type="spellStart"/>
            <w:r w:rsidRPr="00902DD1">
              <w:rPr>
                <w:rFonts w:ascii="Times New Roman" w:hAnsi="Times New Roman"/>
                <w:sz w:val="28"/>
                <w:szCs w:val="28"/>
              </w:rPr>
              <w:t>м.Первомайську</w:t>
            </w:r>
            <w:proofErr w:type="spellEnd"/>
            <w:r w:rsidRPr="00902DD1">
              <w:rPr>
                <w:rFonts w:ascii="Times New Roman" w:hAnsi="Times New Roman"/>
                <w:sz w:val="28"/>
                <w:szCs w:val="28"/>
              </w:rPr>
              <w:t xml:space="preserve"> Міжнародного дня інвалідів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650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виконкому міської ради від 13.01.2017р. №3 «Про затвердження розрахунків видатків на виконання Програми «Наше місто: його події, свята, трудові будні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F82">
              <w:rPr>
                <w:rFonts w:ascii="Times New Roman" w:hAnsi="Times New Roman"/>
                <w:sz w:val="28"/>
                <w:szCs w:val="28"/>
              </w:rPr>
              <w:t>Про відзначення Дня  Збройних Сил України та Міжнародного дня волонтерів в місті Первомайську в 2017 році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962">
              <w:rPr>
                <w:rFonts w:ascii="Times New Roman" w:hAnsi="Times New Roman"/>
                <w:sz w:val="28"/>
                <w:szCs w:val="28"/>
              </w:rPr>
              <w:t xml:space="preserve">Про відзначення в місті Первомайську 2017 року Дня місцевого самоврядування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69076C" w:rsidRPr="00BF39BD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9BD">
              <w:rPr>
                <w:rFonts w:ascii="Times New Roman" w:hAnsi="Times New Roman"/>
                <w:sz w:val="28"/>
                <w:szCs w:val="28"/>
              </w:rPr>
              <w:t>Про відзначення в місті Первомайську 2017 року Дня Гідності та Свободи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8FB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8FB">
              <w:rPr>
                <w:rFonts w:ascii="Times New Roman" w:hAnsi="Times New Roman"/>
                <w:sz w:val="28"/>
                <w:szCs w:val="28"/>
              </w:rPr>
              <w:t>мистецтв національних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8FB">
              <w:rPr>
                <w:rFonts w:ascii="Times New Roman" w:hAnsi="Times New Roman"/>
                <w:sz w:val="28"/>
                <w:szCs w:val="28"/>
              </w:rPr>
              <w:t>«Ми - українські»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69076C" w:rsidRPr="0030558A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558A">
              <w:rPr>
                <w:rFonts w:ascii="Times New Roman" w:hAnsi="Times New Roman"/>
                <w:sz w:val="28"/>
                <w:szCs w:val="28"/>
              </w:rPr>
              <w:t xml:space="preserve">Про проведення міського фестивалю «Молодіжний зорепад» з нагоди відзначення Міжнародного дня студента  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pStyle w:val="af"/>
              <w:widowControl w:val="0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316A2C">
              <w:rPr>
                <w:sz w:val="28"/>
                <w:szCs w:val="28"/>
              </w:rPr>
              <w:t>Про проведення міського конкурсу</w:t>
            </w:r>
            <w:r>
              <w:rPr>
                <w:sz w:val="28"/>
                <w:szCs w:val="28"/>
              </w:rPr>
              <w:t xml:space="preserve"> </w:t>
            </w:r>
            <w:r w:rsidRPr="00316A2C">
              <w:rPr>
                <w:sz w:val="28"/>
                <w:szCs w:val="28"/>
              </w:rPr>
              <w:t xml:space="preserve">«Юний віртуоз </w:t>
            </w:r>
            <w:proofErr w:type="spellStart"/>
            <w:r w:rsidRPr="00316A2C">
              <w:rPr>
                <w:sz w:val="28"/>
                <w:szCs w:val="28"/>
              </w:rPr>
              <w:t>Первомайщини</w:t>
            </w:r>
            <w:proofErr w:type="spellEnd"/>
            <w:r w:rsidRPr="00316A2C">
              <w:rPr>
                <w:sz w:val="28"/>
                <w:szCs w:val="28"/>
              </w:rPr>
              <w:t>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0E3">
              <w:rPr>
                <w:rFonts w:ascii="Times New Roman" w:hAnsi="Times New Roman"/>
                <w:sz w:val="28"/>
                <w:szCs w:val="28"/>
              </w:rPr>
              <w:t>Про  затвердження   плану діяльності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410E3">
              <w:rPr>
                <w:rFonts w:ascii="Times New Roman" w:hAnsi="Times New Roman"/>
                <w:sz w:val="28"/>
                <w:szCs w:val="28"/>
              </w:rPr>
              <w:t>ідготовки проектів регуляторних актів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410E3">
              <w:rPr>
                <w:rFonts w:ascii="Times New Roman" w:hAnsi="Times New Roman"/>
                <w:sz w:val="28"/>
                <w:szCs w:val="28"/>
              </w:rPr>
              <w:t>иконавчим  комітетом міської ради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0E3"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DD3">
              <w:rPr>
                <w:rFonts w:ascii="Times New Roman" w:hAnsi="Times New Roman"/>
                <w:iCs/>
                <w:sz w:val="28"/>
                <w:szCs w:val="28"/>
              </w:rPr>
              <w:t>Про затвердження Порядку ведення обліку дітей шкільного віку в місті Первомайську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ACA">
              <w:rPr>
                <w:rFonts w:ascii="Times New Roman" w:hAnsi="Times New Roman"/>
                <w:bCs/>
                <w:iCs/>
                <w:sz w:val="28"/>
                <w:szCs w:val="28"/>
              </w:rPr>
              <w:t>Про надання дозволу  на встановлення меморіальної дошки Довгому Роману Сергійовичу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EF7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22.01.2016 №44 «Про затвердження складу комісій при </w:t>
            </w:r>
            <w:r w:rsidRPr="004218DC">
              <w:rPr>
                <w:rFonts w:ascii="Times New Roman" w:hAnsi="Times New Roman"/>
                <w:sz w:val="28"/>
                <w:szCs w:val="28"/>
              </w:rPr>
              <w:t>м</w:t>
            </w:r>
            <w:r w:rsidRPr="00472EF7">
              <w:rPr>
                <w:rFonts w:ascii="Times New Roman" w:hAnsi="Times New Roman"/>
                <w:sz w:val="28"/>
                <w:szCs w:val="28"/>
              </w:rPr>
              <w:t>іськвиконкомі»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AFA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від 22.01.2016 року №44 «Про затвердження складу  комісій при міськвиконкомі»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69076C" w:rsidRPr="004218DC" w:rsidRDefault="0069076C" w:rsidP="0069076C">
            <w:pPr>
              <w:pStyle w:val="a7"/>
              <w:tabs>
                <w:tab w:val="left" w:pos="2880"/>
              </w:tabs>
              <w:ind w:right="-36"/>
              <w:jc w:val="left"/>
              <w:rPr>
                <w:color w:val="000000"/>
                <w:sz w:val="28"/>
                <w:szCs w:val="28"/>
              </w:rPr>
            </w:pPr>
            <w:r w:rsidRPr="004218DC">
              <w:rPr>
                <w:color w:val="000000"/>
                <w:sz w:val="28"/>
                <w:szCs w:val="28"/>
              </w:rPr>
              <w:t>Про внесення зм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4218DC">
              <w:rPr>
                <w:color w:val="000000"/>
                <w:sz w:val="28"/>
                <w:szCs w:val="28"/>
              </w:rPr>
              <w:t>н до рішення виконавчого комітету від 14.07.2017 року №362 "Про уповноваження посадових осіб щодо складання протоколів про адміністративні правопорушення"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712">
              <w:rPr>
                <w:rFonts w:ascii="Times New Roman" w:hAnsi="Times New Roman"/>
                <w:sz w:val="28"/>
                <w:szCs w:val="28"/>
              </w:rPr>
              <w:t>Про розгляд заяви гр. Бігун Т. Є.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2E0">
              <w:rPr>
                <w:rFonts w:ascii="Times New Roman" w:hAnsi="Times New Roman"/>
                <w:sz w:val="28"/>
                <w:szCs w:val="28"/>
              </w:rPr>
              <w:t xml:space="preserve">Про розгляд заяви гр. </w:t>
            </w:r>
            <w:proofErr w:type="spellStart"/>
            <w:r w:rsidRPr="00A552E0">
              <w:rPr>
                <w:rFonts w:ascii="Times New Roman" w:hAnsi="Times New Roman"/>
                <w:sz w:val="28"/>
                <w:szCs w:val="28"/>
              </w:rPr>
              <w:t>Качуровського</w:t>
            </w:r>
            <w:proofErr w:type="spellEnd"/>
            <w:r w:rsidRPr="00A552E0">
              <w:rPr>
                <w:rFonts w:ascii="Times New Roman" w:hAnsi="Times New Roman"/>
                <w:sz w:val="28"/>
                <w:szCs w:val="28"/>
              </w:rPr>
              <w:t xml:space="preserve"> І.В., гр. </w:t>
            </w:r>
            <w:proofErr w:type="spellStart"/>
            <w:r w:rsidRPr="00A552E0">
              <w:rPr>
                <w:rFonts w:ascii="Times New Roman" w:hAnsi="Times New Roman"/>
                <w:sz w:val="28"/>
                <w:szCs w:val="28"/>
              </w:rPr>
              <w:t>Качуровської</w:t>
            </w:r>
            <w:proofErr w:type="spellEnd"/>
            <w:r w:rsidRPr="00A552E0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2B1">
              <w:rPr>
                <w:rFonts w:ascii="Times New Roman" w:hAnsi="Times New Roman"/>
                <w:sz w:val="28"/>
                <w:szCs w:val="28"/>
              </w:rPr>
              <w:t xml:space="preserve">Про розгляд заяви гр. </w:t>
            </w:r>
            <w:proofErr w:type="spellStart"/>
            <w:r w:rsidRPr="003122B1">
              <w:rPr>
                <w:rFonts w:ascii="Times New Roman" w:hAnsi="Times New Roman"/>
                <w:sz w:val="28"/>
                <w:szCs w:val="28"/>
              </w:rPr>
              <w:t>Мінасяна</w:t>
            </w:r>
            <w:proofErr w:type="spellEnd"/>
            <w:r w:rsidRPr="003122B1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proofErr w:type="spellStart"/>
            <w:r w:rsidRPr="003122B1">
              <w:rPr>
                <w:rFonts w:ascii="Times New Roman" w:hAnsi="Times New Roman"/>
                <w:sz w:val="28"/>
                <w:szCs w:val="28"/>
              </w:rPr>
              <w:t>С.гр</w:t>
            </w:r>
            <w:proofErr w:type="spellEnd"/>
            <w:r w:rsidRPr="003122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122B1">
              <w:rPr>
                <w:rFonts w:ascii="Times New Roman" w:hAnsi="Times New Roman"/>
                <w:sz w:val="28"/>
                <w:szCs w:val="28"/>
              </w:rPr>
              <w:t>Мінасян</w:t>
            </w:r>
            <w:proofErr w:type="spellEnd"/>
            <w:r w:rsidRPr="003122B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15">
              <w:rPr>
                <w:rFonts w:ascii="Times New Roman" w:hAnsi="Times New Roman"/>
                <w:sz w:val="28"/>
                <w:szCs w:val="28"/>
              </w:rPr>
              <w:t>Про розгляд заяви гр. Музики С.</w:t>
            </w:r>
            <w:proofErr w:type="spellStart"/>
            <w:r w:rsidRPr="00BA6A15">
              <w:rPr>
                <w:rFonts w:ascii="Times New Roman" w:hAnsi="Times New Roman"/>
                <w:sz w:val="28"/>
                <w:szCs w:val="28"/>
              </w:rPr>
              <w:t>В.гр</w:t>
            </w:r>
            <w:proofErr w:type="spellEnd"/>
            <w:r w:rsidRPr="00BA6A15">
              <w:rPr>
                <w:rFonts w:ascii="Times New Roman" w:hAnsi="Times New Roman"/>
                <w:sz w:val="28"/>
                <w:szCs w:val="28"/>
              </w:rPr>
              <w:t>. Музики Н.І.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0D3">
              <w:rPr>
                <w:rFonts w:ascii="Times New Roman" w:hAnsi="Times New Roman"/>
                <w:sz w:val="28"/>
                <w:szCs w:val="28"/>
              </w:rPr>
              <w:t>Про розгляд заяви гр. Чабаненко Н.К.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29F">
              <w:rPr>
                <w:rFonts w:ascii="Times New Roman" w:hAnsi="Times New Roman"/>
                <w:sz w:val="28"/>
                <w:szCs w:val="28"/>
              </w:rPr>
              <w:t>Про вибуття Лук’янової Анастасії Володимирівни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29F">
              <w:rPr>
                <w:rFonts w:ascii="Times New Roman" w:hAnsi="Times New Roman"/>
                <w:sz w:val="28"/>
                <w:szCs w:val="28"/>
              </w:rPr>
              <w:t>з прийомної сім’ї подружжя Дудаєвих</w:t>
            </w:r>
            <w:r>
              <w:t xml:space="preserve">   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54D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proofErr w:type="spellStart"/>
            <w:r w:rsidRPr="00E8254D">
              <w:rPr>
                <w:rFonts w:ascii="Times New Roman" w:hAnsi="Times New Roman"/>
                <w:sz w:val="28"/>
                <w:szCs w:val="28"/>
              </w:rPr>
              <w:t>Тітовій</w:t>
            </w:r>
            <w:proofErr w:type="spellEnd"/>
            <w:r w:rsidRPr="00E8254D">
              <w:rPr>
                <w:rFonts w:ascii="Times New Roman" w:hAnsi="Times New Roman"/>
                <w:sz w:val="28"/>
                <w:szCs w:val="28"/>
              </w:rPr>
              <w:t xml:space="preserve"> Марії Сергіївні,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54D">
              <w:rPr>
                <w:rFonts w:ascii="Times New Roman" w:hAnsi="Times New Roman"/>
                <w:sz w:val="28"/>
                <w:szCs w:val="28"/>
              </w:rPr>
              <w:t>26.11.2012 р. н.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D6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Первомайської міської ради від 11.08.2017 року №456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D6">
              <w:rPr>
                <w:rFonts w:ascii="Times New Roman" w:hAnsi="Times New Roman"/>
                <w:sz w:val="28"/>
                <w:szCs w:val="28"/>
              </w:rPr>
              <w:t>«Про встановлення порядку побачення гр. Назаренка С.А. з малолітнім сином»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584">
              <w:rPr>
                <w:rFonts w:ascii="Times New Roman" w:hAnsi="Times New Roman"/>
                <w:sz w:val="28"/>
                <w:szCs w:val="28"/>
              </w:rPr>
              <w:t xml:space="preserve">Про  встановлення  порядку побачення гр. </w:t>
            </w:r>
            <w:proofErr w:type="spellStart"/>
            <w:r w:rsidRPr="00CC4584">
              <w:rPr>
                <w:rFonts w:ascii="Times New Roman" w:hAnsi="Times New Roman"/>
                <w:sz w:val="28"/>
                <w:szCs w:val="28"/>
              </w:rPr>
              <w:t>Трущенка</w:t>
            </w:r>
            <w:proofErr w:type="spellEnd"/>
            <w:r w:rsidRPr="00CC4584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584">
              <w:rPr>
                <w:rFonts w:ascii="Times New Roman" w:hAnsi="Times New Roman"/>
                <w:sz w:val="28"/>
                <w:szCs w:val="28"/>
              </w:rPr>
              <w:t>з  малолітнім  сином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0D">
              <w:rPr>
                <w:rFonts w:ascii="Times New Roman" w:hAnsi="Times New Roman"/>
                <w:sz w:val="28"/>
                <w:szCs w:val="28"/>
              </w:rPr>
              <w:t xml:space="preserve">Про нагородження переможців  Всеукраїнського </w:t>
            </w:r>
            <w:proofErr w:type="spellStart"/>
            <w:r w:rsidRPr="00EB500D">
              <w:rPr>
                <w:rFonts w:ascii="Times New Roman" w:hAnsi="Times New Roman"/>
                <w:sz w:val="28"/>
                <w:szCs w:val="28"/>
              </w:rPr>
              <w:t>брейк</w:t>
            </w:r>
            <w:proofErr w:type="spellEnd"/>
            <w:r w:rsidRPr="00EB5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500D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 w:rsidRPr="00EB500D">
              <w:rPr>
                <w:rFonts w:ascii="Times New Roman" w:hAnsi="Times New Roman"/>
                <w:sz w:val="28"/>
                <w:szCs w:val="28"/>
              </w:rPr>
              <w:t xml:space="preserve"> фестивалю  в місті Первомайську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69076C" w:rsidRPr="00505023" w:rsidRDefault="0069076C" w:rsidP="00690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:rsidR="0069076C" w:rsidRPr="00D43E77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житла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постановку на квартирний облік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76D">
              <w:rPr>
                <w:rFonts w:ascii="Times New Roman" w:hAnsi="Times New Roman"/>
                <w:color w:val="000000"/>
                <w:sz w:val="28"/>
                <w:szCs w:val="28"/>
              </w:rPr>
              <w:t>Про  внесення змін до рішення виконавчого комітету від 13.10.2017 року №566 «Про затвердження складу комісії по обстеженню безгосподарного майна»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присвоєння адрес у місті Первомайську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дозволу на розміщення зовнішньої реклами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м.Первомайську</w:t>
            </w:r>
            <w:proofErr w:type="spellEnd"/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CAA">
              <w:rPr>
                <w:rFonts w:ascii="Times New Roman" w:hAnsi="Times New Roman"/>
                <w:sz w:val="28"/>
                <w:szCs w:val="28"/>
              </w:rPr>
              <w:t>Про затвердження Порядку фінансування на надання пільг на безоплатний проїзд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CAA">
              <w:rPr>
                <w:rFonts w:ascii="Times New Roman" w:hAnsi="Times New Roman"/>
                <w:sz w:val="28"/>
                <w:szCs w:val="28"/>
              </w:rPr>
              <w:t>залізничним транспортом окремим категоріям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CAA">
              <w:rPr>
                <w:rFonts w:ascii="Times New Roman" w:hAnsi="Times New Roman"/>
                <w:sz w:val="28"/>
                <w:szCs w:val="28"/>
              </w:rPr>
              <w:lastRenderedPageBreak/>
              <w:t>громадян, мешканцям м. Первомайська на 2017 – 2020 роки, з міського бюджету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90D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рішень виконавчого комітету міської ради 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:rsidR="0069076C" w:rsidRPr="0069076C" w:rsidRDefault="0069076C" w:rsidP="0069076C">
            <w:pPr>
              <w:widowControl w:val="0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76C">
              <w:rPr>
                <w:rStyle w:val="ae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Про внесення змін до рішення виконавчого комітету міської ради від 12.06.2017 року №287 «Про затвердження Порядку використання</w:t>
            </w:r>
            <w:r w:rsidRPr="0069076C">
              <w:rPr>
                <w:rStyle w:val="ae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69076C">
              <w:rPr>
                <w:rFonts w:ascii="Times New Roman" w:hAnsi="Times New Roman"/>
                <w:sz w:val="28"/>
                <w:szCs w:val="28"/>
              </w:rPr>
              <w:t>автотранспортного засобу «РУТА»</w:t>
            </w:r>
          </w:p>
        </w:tc>
      </w:tr>
      <w:tr w:rsidR="0069076C" w:rsidTr="0069076C">
        <w:tc>
          <w:tcPr>
            <w:tcW w:w="959" w:type="dxa"/>
          </w:tcPr>
          <w:p w:rsidR="0069076C" w:rsidRPr="000645DB" w:rsidRDefault="0069076C" w:rsidP="0069076C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:rsidR="0069076C" w:rsidRPr="000645DB" w:rsidRDefault="0069076C" w:rsidP="0069076C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розпорядження, видані в період між засіданнями виконкому</w:t>
            </w:r>
          </w:p>
        </w:tc>
      </w:tr>
    </w:tbl>
    <w:p w:rsidR="0069076C" w:rsidRPr="000645DB" w:rsidRDefault="0069076C" w:rsidP="0069076C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0645DB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0645DB">
        <w:rPr>
          <w:rFonts w:ascii="Times New Roman" w:hAnsi="Times New Roman"/>
          <w:color w:val="000000"/>
          <w:sz w:val="28"/>
          <w:szCs w:val="28"/>
        </w:rPr>
        <w:t>даній пропозиції проведено</w:t>
      </w:r>
      <w:proofErr w:type="gramEnd"/>
      <w:r w:rsidRPr="000645DB">
        <w:rPr>
          <w:rFonts w:ascii="Times New Roman" w:hAnsi="Times New Roman"/>
          <w:color w:val="000000"/>
          <w:sz w:val="28"/>
          <w:szCs w:val="28"/>
        </w:rPr>
        <w:t xml:space="preserve"> голосування.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 в цілому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A3DB7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1. СЛУХАЛИ:</w:t>
            </w:r>
          </w:p>
        </w:tc>
        <w:tc>
          <w:tcPr>
            <w:tcW w:w="3354" w:type="pct"/>
          </w:tcPr>
          <w:p w:rsidR="0069076C" w:rsidRPr="00FA3DB7" w:rsidRDefault="0069076C" w:rsidP="0069076C">
            <w:pPr>
              <w:pStyle w:val="2"/>
              <w:keepNext w:val="0"/>
              <w:keepLines w:val="0"/>
              <w:widowControl w:val="0"/>
              <w:spacing w:before="0" w:after="120" w:line="240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виконання міського бюджету за 9 місяців 2017 року</w:t>
            </w:r>
          </w:p>
        </w:tc>
      </w:tr>
      <w:tr w:rsidR="0069076C" w:rsidRPr="005B4A92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5B4A92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A92">
              <w:rPr>
                <w:rFonts w:ascii="Times New Roman" w:hAnsi="Times New Roman"/>
                <w:color w:val="000000"/>
                <w:sz w:val="28"/>
                <w:szCs w:val="28"/>
              </w:rPr>
              <w:t>Шугуров</w:t>
            </w:r>
            <w:proofErr w:type="spellEnd"/>
            <w:r w:rsidRPr="005B4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ВИСТУПИЛИ: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Левицька  І.М.,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 Остапенко Г.Ф.,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Чекрижов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Оболенська Т.Г.,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Олішевська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Н.В., Троян Т.Д.,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Пітерман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С.Д., Богатирьов Б.М.,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Р.Т.,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Біднарик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Пастушок О.Є.,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Дромашко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Л.Г.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a7"/>
              <w:spacing w:after="12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0645DB">
              <w:rPr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2. СЛУХАЛИ: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14">
              <w:rPr>
                <w:rFonts w:ascii="Times New Roman" w:hAnsi="Times New Roman"/>
                <w:sz w:val="28"/>
                <w:szCs w:val="28"/>
              </w:rPr>
              <w:t xml:space="preserve"> Про заходи по забезпеченню належного стану  вулично-дорожньої  мережі міста під час снігових  заметів та ожеледиці в </w:t>
            </w:r>
            <w:r>
              <w:rPr>
                <w:rFonts w:ascii="Times New Roman" w:hAnsi="Times New Roman"/>
                <w:sz w:val="28"/>
                <w:szCs w:val="28"/>
              </w:rPr>
              <w:t>зимовий період 2017-</w:t>
            </w:r>
            <w:r w:rsidRPr="00FC3114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ДОПОВІДАЧ:</w:t>
            </w:r>
          </w:p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ВИСТУПИЛИ: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Троян Т.Д.</w:t>
            </w:r>
          </w:p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О.В.,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Р.Т., Богатирьов Б.М.,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Дромашко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Л.Г.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C3114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3. СЛУХАЛИ:</w:t>
            </w:r>
          </w:p>
        </w:tc>
        <w:tc>
          <w:tcPr>
            <w:tcW w:w="3354" w:type="pct"/>
          </w:tcPr>
          <w:p w:rsidR="0069076C" w:rsidRPr="00FC3114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забезпечення виконання вимог Закону України «Про звернення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>омадян», актів Президента України, Каб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>нету Міністрів України щодо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FC3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вернень громадян за 9 місяців 2017 року           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Махоніна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О.О.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587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4. СЛУХАЛИ: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rPr>
                <w:color w:val="000000"/>
                <w:sz w:val="28"/>
                <w:szCs w:val="28"/>
              </w:rPr>
            </w:pPr>
            <w:r w:rsidRPr="00902DD1">
              <w:rPr>
                <w:rFonts w:ascii="Times New Roman" w:hAnsi="Times New Roman"/>
                <w:sz w:val="28"/>
                <w:szCs w:val="28"/>
              </w:rPr>
              <w:t xml:space="preserve">Про відзначення в </w:t>
            </w:r>
            <w:proofErr w:type="spellStart"/>
            <w:r w:rsidRPr="00902DD1">
              <w:rPr>
                <w:rFonts w:ascii="Times New Roman" w:hAnsi="Times New Roman"/>
                <w:sz w:val="28"/>
                <w:szCs w:val="28"/>
              </w:rPr>
              <w:t>м.Первомайську</w:t>
            </w:r>
            <w:proofErr w:type="spellEnd"/>
            <w:r w:rsidRPr="00902DD1">
              <w:rPr>
                <w:rFonts w:ascii="Times New Roman" w:hAnsi="Times New Roman"/>
                <w:sz w:val="28"/>
                <w:szCs w:val="28"/>
              </w:rPr>
              <w:t xml:space="preserve"> Міжнародного дня інвалідів 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 голосували"</w:t>
            </w: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 СЛУХАЛИ: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650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виконкому міської ради від 13.01.2017р. №3 «Про затвердження розрахунків видатків на виконання Програми «Наше місто: його події, свята, трудові будні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Постернак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Л.Ф.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(Рішення виконкому № 589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6. СЛУХАЛИ: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F82">
              <w:rPr>
                <w:rFonts w:ascii="Times New Roman" w:hAnsi="Times New Roman"/>
                <w:sz w:val="28"/>
                <w:szCs w:val="28"/>
              </w:rPr>
              <w:t>Про відзначення Дня  Збройних Сил України та Міжнародного дня волонтерів в місті Первомайську в 2017 році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  <w:r w:rsidRPr="000645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Товста Н.П.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 рішення виконкому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7. СЛУХАЛИ: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962">
              <w:rPr>
                <w:rFonts w:ascii="Times New Roman" w:hAnsi="Times New Roman"/>
                <w:sz w:val="28"/>
                <w:szCs w:val="28"/>
              </w:rPr>
              <w:t xml:space="preserve">Про відзначення в місті Первомайську 2017 року Дня місцевого самоврядування 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Бондарчук С.О.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591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BF39BD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8. СЛУХАЛИ:</w:t>
            </w:r>
          </w:p>
        </w:tc>
        <w:tc>
          <w:tcPr>
            <w:tcW w:w="3354" w:type="pct"/>
          </w:tcPr>
          <w:p w:rsidR="0069076C" w:rsidRPr="00BF39B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9BD">
              <w:rPr>
                <w:rFonts w:ascii="Times New Roman" w:hAnsi="Times New Roman"/>
                <w:sz w:val="28"/>
                <w:szCs w:val="28"/>
              </w:rPr>
              <w:t>Про відзначення в місті Первомайську 2017 року Дня Гідності та Свободи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Бондарчук С.О.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(Рішення виконкому № 592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СЛУХАЛИ: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68C0" w:rsidRDefault="008668C0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Default="0069076C" w:rsidP="006907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B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8FB">
              <w:rPr>
                <w:rFonts w:ascii="Times New Roman" w:hAnsi="Times New Roman"/>
                <w:sz w:val="28"/>
                <w:szCs w:val="28"/>
              </w:rPr>
              <w:t>мистецтв національних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8FB">
              <w:rPr>
                <w:rFonts w:ascii="Times New Roman" w:hAnsi="Times New Roman"/>
                <w:sz w:val="28"/>
                <w:szCs w:val="28"/>
              </w:rPr>
              <w:t>«Ми - українські»</w:t>
            </w:r>
          </w:p>
          <w:p w:rsidR="008668C0" w:rsidRDefault="008668C0" w:rsidP="006907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76C" w:rsidRDefault="0069076C" w:rsidP="006907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Олішевська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Н.В</w:t>
            </w:r>
          </w:p>
          <w:p w:rsidR="0069076C" w:rsidRDefault="0069076C" w:rsidP="006907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076C" w:rsidRPr="000645DB" w:rsidRDefault="0069076C" w:rsidP="006907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рішення виконкому прийняти.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СЛУХАЛИ: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</w:p>
          <w:p w:rsidR="0069076C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(Рішення виконкому № 593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76C" w:rsidRDefault="0069076C" w:rsidP="0069076C">
            <w:pPr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міського фестивалю "Молодіжний зорепад" з нагоди відзначення Міжнародного дня студента</w:t>
            </w:r>
          </w:p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Олішевська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</w:tbl>
    <w:p w:rsidR="0069076C" w:rsidRDefault="0069076C" w:rsidP="0069076C">
      <w:pPr>
        <w:suppressLineNumbers/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Надійшла пропозиція взяти проект рішення виконкому за основу.</w:t>
      </w:r>
    </w:p>
    <w:p w:rsidR="0069076C" w:rsidRDefault="0069076C" w:rsidP="0069076C">
      <w:pPr>
        <w:suppressLineNumbers/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голосували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354" w:type="pct"/>
          </w:tcPr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9076C" w:rsidRDefault="0069076C" w:rsidP="0069076C">
      <w:pPr>
        <w:suppressLineNumbers/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uppressLineNumbers/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Пропозиція приймається</w:t>
      </w:r>
    </w:p>
    <w:p w:rsidR="0069076C" w:rsidRDefault="0069076C" w:rsidP="0069076C">
      <w:pPr>
        <w:suppressLineNumbers/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Надійшла пропозиція начальника управління культури, національностей, релігій, молоді та спорту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Олішевської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в пункті 1 проекту рішення виконкому змінити дату з "16 листопада 2017 року" на "15 листопада 2017 року".</w:t>
      </w:r>
    </w:p>
    <w:p w:rsidR="0069076C" w:rsidRDefault="0069076C" w:rsidP="0069076C">
      <w:pPr>
        <w:suppressLineNumbers/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голосували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354" w:type="pct"/>
          </w:tcPr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076C" w:rsidRDefault="0069076C" w:rsidP="0069076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Пропозиція приймається.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089"/>
        <w:gridCol w:w="28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gridSpan w:val="2"/>
            <w:shd w:val="clear" w:color="auto" w:fill="FFFFFF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54" w:type="pct"/>
          </w:tcPr>
          <w:p w:rsidR="0069076C" w:rsidRPr="000645DB" w:rsidRDefault="0069076C" w:rsidP="0069076C">
            <w:pPr>
              <w:suppressLineNumbers/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прийняти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із зміною 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цілому:</w:t>
            </w:r>
          </w:p>
        </w:tc>
      </w:tr>
      <w:tr w:rsidR="0069076C" w:rsidRPr="000645DB" w:rsidTr="0069076C">
        <w:trPr>
          <w:cantSplit/>
          <w:trHeight w:val="57"/>
        </w:trPr>
        <w:tc>
          <w:tcPr>
            <w:tcW w:w="1646" w:type="pct"/>
            <w:gridSpan w:val="2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4" w:type="pct"/>
          </w:tcPr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594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076C" w:rsidRPr="000645DB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11. СЛУХАЛИ: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69076C">
            <w:pPr>
              <w:pStyle w:val="af"/>
              <w:widowControl w:val="0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F746CD">
              <w:rPr>
                <w:sz w:val="28"/>
                <w:szCs w:val="28"/>
              </w:rPr>
              <w:t xml:space="preserve">Про проведення міського </w:t>
            </w:r>
            <w:proofErr w:type="spellStart"/>
            <w:r w:rsidRPr="00F746CD">
              <w:rPr>
                <w:sz w:val="28"/>
                <w:szCs w:val="28"/>
              </w:rPr>
              <w:t>конкурсу«Юний</w:t>
            </w:r>
            <w:proofErr w:type="spellEnd"/>
            <w:r w:rsidRPr="00F746CD">
              <w:rPr>
                <w:sz w:val="28"/>
                <w:szCs w:val="28"/>
              </w:rPr>
              <w:t xml:space="preserve"> віртуоз </w:t>
            </w:r>
            <w:proofErr w:type="spellStart"/>
            <w:r w:rsidRPr="00F746CD">
              <w:rPr>
                <w:sz w:val="28"/>
                <w:szCs w:val="28"/>
              </w:rPr>
              <w:t>Первомайщини</w:t>
            </w:r>
            <w:proofErr w:type="spellEnd"/>
            <w:r w:rsidRPr="00F746CD">
              <w:rPr>
                <w:sz w:val="28"/>
                <w:szCs w:val="28"/>
              </w:rPr>
              <w:t>»</w:t>
            </w: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Олішевська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Н.В..</w:t>
            </w: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595)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12. СЛУХАЛИ: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 затвердження   плану діяльності з підготовки проектів регуляторних актів виконавчим  комітетом міської ради на 2018 рік</w:t>
            </w:r>
          </w:p>
        </w:tc>
      </w:tr>
      <w:tr w:rsidR="0069076C" w:rsidRPr="00F746CD" w:rsidTr="0069076C">
        <w:tblPrEx>
          <w:tblLook w:val="01E0"/>
        </w:tblPrEx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  <w:gridSpan w:val="2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Балаба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</w:tbl>
    <w:p w:rsidR="0069076C" w:rsidRDefault="0069076C" w:rsidP="0069076C"/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Надійшла пропозиція взяти проект рішення виконкому за основу.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"за"  - 15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Пропозиція приймається.</w:t>
      </w:r>
    </w:p>
    <w:p w:rsidR="0069076C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Надійшла пропозиція першого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Кукурузи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 доповнити додаток до рішення виконкому "План діяльності з підготовки проектів регуляторних актів виконавчим комітетом міської ради на 2018 рік" пунктом 3,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80"/>
        <w:gridCol w:w="2394"/>
        <w:gridCol w:w="2466"/>
        <w:gridCol w:w="1363"/>
      </w:tblGrid>
      <w:tr w:rsidR="0069076C" w:rsidRPr="00F746CD" w:rsidTr="0069076C">
        <w:tc>
          <w:tcPr>
            <w:tcW w:w="468" w:type="dxa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Порядку списання об'єктів нерухомого майна комунальної власності територіальної громади міста Первомайська</w:t>
            </w:r>
          </w:p>
        </w:tc>
        <w:tc>
          <w:tcPr>
            <w:tcW w:w="2394" w:type="dxa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Приведення до вимог чинного законодавства</w:t>
            </w:r>
          </w:p>
        </w:tc>
        <w:tc>
          <w:tcPr>
            <w:tcW w:w="2466" w:type="dxa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містобудування, архітектури, комунальної власності та земельних питань міської ради</w:t>
            </w:r>
          </w:p>
        </w:tc>
        <w:tc>
          <w:tcPr>
            <w:tcW w:w="1363" w:type="dxa"/>
          </w:tcPr>
          <w:p w:rsidR="0069076C" w:rsidRPr="00B75497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– 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2018 року</w:t>
            </w:r>
          </w:p>
        </w:tc>
      </w:tr>
    </w:tbl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"за"  - 15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Пропозиція приймається.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088"/>
        <w:gridCol w:w="6380"/>
      </w:tblGrid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проект рішення виконкому з доповненням в цілому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596)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13.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iCs/>
                <w:sz w:val="28"/>
                <w:szCs w:val="28"/>
              </w:rPr>
              <w:t>Про затвердження Порядку ведення обліку дітей шкільного віку в місті Первомайську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Г.Ф.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597)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14.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bCs/>
                <w:iCs/>
                <w:sz w:val="28"/>
                <w:szCs w:val="28"/>
              </w:rPr>
              <w:t>Про надання дозволу на встановлення меморіальної дошки Довгому Роману Сергійовичу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Г.Ф.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598)</w:t>
            </w:r>
          </w:p>
          <w:p w:rsidR="0069076C" w:rsidRPr="00F746CD" w:rsidRDefault="0069076C" w:rsidP="0069076C">
            <w:pPr>
              <w:pStyle w:val="12"/>
              <w:suppressLineNumbers/>
              <w:suppressAutoHyphens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15.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22.01.2016 №44 «Про затвердження складу комісій при міськвиконкомі»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Троян Т.Д.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599)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16.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від 22.01.2016 року №44 «Про затвердження складу  комісій при міськвиконкомі»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Троян Т.Д.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600)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17.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pStyle w:val="a7"/>
              <w:tabs>
                <w:tab w:val="left" w:pos="2880"/>
              </w:tabs>
              <w:ind w:right="-36"/>
              <w:jc w:val="both"/>
              <w:rPr>
                <w:color w:val="000000"/>
                <w:sz w:val="28"/>
                <w:szCs w:val="28"/>
              </w:rPr>
            </w:pPr>
            <w:r w:rsidRPr="00F746CD">
              <w:rPr>
                <w:color w:val="000000"/>
                <w:sz w:val="28"/>
                <w:szCs w:val="28"/>
              </w:rPr>
              <w:t>Про внесення змін до рішення виконавчого комітету від 14.07.2017 року №362 "Про уповноваження посадових осіб щодо складання протоколів про адміністративні правопорушення"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Волков М.В.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601)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18.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 Про розгляд заяви гр. Бігун Т. Є.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602)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19.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розгляд заяви гр.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Качуровського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І.В., гр.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Качуровської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603)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20.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розгляд заяви гр.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Мінасяна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  <w:r w:rsidR="00FE3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Мінасян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№604)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21.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розгляд заяви гр. Музики С.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В.гр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>. Музики Н.І.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605)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22.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розгляд заяви гр. Чабаненко Н.К.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606)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вибуття Лук’янової Анастасії Володимирівни з прийомної сім’ї подружжя Дудаєвих</w:t>
            </w:r>
            <w:r>
              <w:t xml:space="preserve">    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607)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24.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Тітовій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Марії Сергіївні, 26.11.2012 р. н.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608)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25.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Первомайської міської ради від 11.08.2017 року №456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CD">
              <w:rPr>
                <w:rFonts w:ascii="Times New Roman" w:hAnsi="Times New Roman"/>
                <w:sz w:val="28"/>
                <w:szCs w:val="28"/>
              </w:rPr>
              <w:t>«Про встановлення порядку побачення гр. Назаренка С.А. з малолітнім сином»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609)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26.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 встановлення  порядку побачення гр.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Трущенка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З.В. з  малолітнім  сином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610)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27.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нагородження переможців  Всеукраїнського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брейк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CD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 w:rsidRPr="00F746CD">
              <w:rPr>
                <w:rFonts w:ascii="Times New Roman" w:hAnsi="Times New Roman"/>
                <w:sz w:val="28"/>
                <w:szCs w:val="28"/>
              </w:rPr>
              <w:t xml:space="preserve"> фестивалю  в місті Первомайську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Романов Є.М.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611)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28.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rPr>
                <w:rFonts w:ascii="Times New Roman" w:hAnsi="Times New Roman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Романов Є.М.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612)</w:t>
            </w:r>
          </w:p>
          <w:p w:rsidR="0069076C" w:rsidRPr="00F746CD" w:rsidRDefault="0069076C" w:rsidP="0069076C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29.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Романов Є.М.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613)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30.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спортивного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Романов Є.М.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614)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31.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житла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Корнацька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615)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32.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постановку на квартирний облік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Корнацька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616)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 внесення змін до рішення виконавчого комітету від 13.10.2017 року №566 «Про затвердження складу комісії по обстеженню безгосподарного майна»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Корнацька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- 1 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617)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34.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присвоєння адрес у місті Первомайську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Гринчак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О.Є.</w:t>
            </w:r>
          </w:p>
        </w:tc>
      </w:tr>
    </w:tbl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Надійшла пропозиція взяти проект рішення виконкому за основу.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"за"  - 15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Пропозиція приймається.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Надійшла пропозиція керуючої справами виконавчого комітету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Л.Ф. , в зв'язку з допущеною технічною помилкою, внести зміни в проект рішення виконкому, а саме: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1. В підпункті 1.4  змінити  адресу з                            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"Гетьмана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Мезепи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114-а/5" на 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"Гетьмана Мазепи, 114-а/8"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2. В підпункті 1.5 змінити адресу з          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"Гетьмана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Мезепи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114-а/6" на 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"Гетьмана Мазепи, 114-а/7"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"за"  - 15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088"/>
        <w:gridCol w:w="6380"/>
      </w:tblGrid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проект рішення виконкому із змінами в цілому: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618)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35. СЛУХАЛИ:</w:t>
            </w:r>
          </w:p>
        </w:tc>
        <w:tc>
          <w:tcPr>
            <w:tcW w:w="3369" w:type="pct"/>
          </w:tcPr>
          <w:p w:rsidR="0069076C" w:rsidRPr="00F746CD" w:rsidRDefault="0069076C" w:rsidP="00FE3C3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дозволу на розміщення зовнішньої реклами у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м.Первомайську</w:t>
            </w:r>
            <w:proofErr w:type="spellEnd"/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Гринчак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О.Є.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голосували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369" w:type="pct"/>
          </w:tcPr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- 10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9076C" w:rsidRP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076C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результатами голосування проект рішення виконкому не прийнятий.</w:t>
      </w:r>
    </w:p>
    <w:p w:rsidR="0069076C" w:rsidRDefault="0069076C" w:rsidP="0069076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Після повторного обговорення членами виконавчого комітету міської ради прийнято рішення поставити даний проект рішення виконкому повторно на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Результати голосування за повторне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переголосування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6351"/>
      </w:tblGrid>
      <w:tr w:rsidR="0069076C" w:rsidRPr="000645DB" w:rsidTr="0069076C">
        <w:trPr>
          <w:cantSplit/>
          <w:trHeight w:val="57"/>
        </w:trPr>
        <w:tc>
          <w:tcPr>
            <w:tcW w:w="1646" w:type="pct"/>
            <w:shd w:val="clear" w:color="auto" w:fill="FFFFFF"/>
          </w:tcPr>
          <w:p w:rsidR="0069076C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</w:p>
          <w:p w:rsidR="0069076C" w:rsidRPr="000645DB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голосували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354" w:type="pct"/>
          </w:tcPr>
          <w:p w:rsid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</w:p>
          <w:p w:rsidR="0069076C" w:rsidRPr="0069076C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07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76C" w:rsidRPr="000645DB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Надійшла пропозиція взяти проект рішення виконкому за основу.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даній пропозиції проведено голосування.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"за"  - 15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Після обговорення членами виконкому внесена пропозиція прийняти проект рішення виконкому з доповненням,  а саме:</w:t>
      </w:r>
    </w:p>
    <w:p w:rsidR="0069076C" w:rsidRDefault="0069076C" w:rsidP="0069076C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 2 проекту рішення виконкому </w:t>
      </w:r>
    </w:p>
    <w:p w:rsidR="0069076C" w:rsidRDefault="0069076C" w:rsidP="0069076C">
      <w:pPr>
        <w:spacing w:after="120" w:line="240" w:lineRule="auto"/>
        <w:ind w:left="47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доповнити словами: "на кожній площині".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 голосування: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"за"  - 14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"проти"   - немає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"утримались"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"не голосували"   - 1</w:t>
      </w: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088"/>
        <w:gridCol w:w="6380"/>
      </w:tblGrid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проект рішення виконкому з доповненням в цілому: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- 14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619)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36.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>Про затвердження Порядку фінансування на надання пільг на безоплатний проїзд залізничним транспортом окремим категоріям громадян, мешканцям м. Первомайська на 2017 – 2020 роки, з міського бюджету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№620)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37.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рішень виконавчого комітету міської ради 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621)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38.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76C">
              <w:rPr>
                <w:rStyle w:val="ae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Про внесення змін до рішення виконавчого комітету міської ради від 12.06.2017 року №287 «Про затвердження Порядку використання</w:t>
            </w:r>
            <w:r w:rsidRPr="00F746CD">
              <w:rPr>
                <w:rStyle w:val="ae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F746CD">
              <w:rPr>
                <w:rFonts w:ascii="Times New Roman" w:hAnsi="Times New Roman"/>
                <w:sz w:val="28"/>
                <w:szCs w:val="28"/>
              </w:rPr>
              <w:t>автотранспортного засобу «РУТА»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проект рішення виконкому прийняти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(Рішення виконкому № 622)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076C" w:rsidRPr="00F746CD" w:rsidTr="0069076C">
        <w:trPr>
          <w:cantSplit/>
          <w:trHeight w:val="57"/>
        </w:trPr>
        <w:tc>
          <w:tcPr>
            <w:tcW w:w="5000" w:type="pct"/>
            <w:gridSpan w:val="2"/>
          </w:tcPr>
          <w:p w:rsidR="0069076C" w:rsidRPr="00F746CD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Протягом засідання виконавчого комітету міської ради міським головою надане наступне доручення:</w:t>
            </w:r>
          </w:p>
          <w:p w:rsidR="0069076C" w:rsidRPr="00F746CD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1. Забезпечити участь 2-х працівників інспекції з благоустрою апарату виконавчого комітету міської ради в спільних рейдах з членом виконавчого комітету міської ради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Біднариком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 щодо виявлення випадків паління сухого листя в приватному секторі мікрорайону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Богопіль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Відповідальний: </w:t>
            </w: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Бортнік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Термін:                 щоденно з 13.11.2017 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    по 17.11.2017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(Протокольне рішення №22)  </w:t>
            </w:r>
          </w:p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. СЛУХАЛИ: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Про розпорядження, видані в період між засіданнями виконкому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ДОПОВІДАЧ: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Постернак</w:t>
            </w:r>
            <w:proofErr w:type="spellEnd"/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Л.Ф.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Інформацію про розпорядження, видані в період між засіданнями виконкому - взяти до відома.</w:t>
            </w:r>
          </w:p>
        </w:tc>
      </w:tr>
      <w:tr w:rsidR="0069076C" w:rsidRPr="00F746CD" w:rsidTr="0069076C">
        <w:trPr>
          <w:cantSplit/>
          <w:trHeight w:val="57"/>
        </w:trPr>
        <w:tc>
          <w:tcPr>
            <w:tcW w:w="1631" w:type="pct"/>
          </w:tcPr>
          <w:p w:rsidR="0069076C" w:rsidRPr="00F746CD" w:rsidRDefault="0069076C" w:rsidP="0069076C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"за"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"проти"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"утримались"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"не голосували"</w:t>
            </w:r>
          </w:p>
        </w:tc>
        <w:tc>
          <w:tcPr>
            <w:tcW w:w="3369" w:type="pct"/>
          </w:tcPr>
          <w:p w:rsidR="0069076C" w:rsidRPr="00F746CD" w:rsidRDefault="0069076C" w:rsidP="006907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t>- 15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немає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- 1</w:t>
            </w:r>
            <w:r w:rsidRPr="00F746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(Протокольне рішення №23)</w:t>
            </w:r>
          </w:p>
        </w:tc>
      </w:tr>
    </w:tbl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  <w:t>Л.Г.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Дромашко</w:t>
      </w:r>
      <w:proofErr w:type="spellEnd"/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Pr="000645DB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5DB">
        <w:rPr>
          <w:rFonts w:ascii="Times New Roman" w:hAnsi="Times New Roman"/>
          <w:color w:val="000000"/>
          <w:sz w:val="28"/>
          <w:szCs w:val="28"/>
        </w:rPr>
        <w:t>Керуюча справами виконавчого</w:t>
      </w:r>
      <w:r w:rsidRPr="000645DB">
        <w:rPr>
          <w:rFonts w:ascii="Times New Roman" w:hAnsi="Times New Roman"/>
          <w:color w:val="000000"/>
          <w:sz w:val="28"/>
          <w:szCs w:val="28"/>
        </w:rPr>
        <w:br/>
        <w:t>комітету міської ради</w:t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</w:r>
      <w:r w:rsidRPr="000645DB">
        <w:rPr>
          <w:rFonts w:ascii="Times New Roman" w:hAnsi="Times New Roman"/>
          <w:color w:val="000000"/>
          <w:sz w:val="28"/>
          <w:szCs w:val="28"/>
        </w:rPr>
        <w:tab/>
        <w:t>Л.Ф.</w:t>
      </w:r>
      <w:proofErr w:type="spellStart"/>
      <w:r w:rsidRPr="000645DB">
        <w:rPr>
          <w:rFonts w:ascii="Times New Roman" w:hAnsi="Times New Roman"/>
          <w:color w:val="000000"/>
          <w:sz w:val="28"/>
          <w:szCs w:val="28"/>
        </w:rPr>
        <w:t>Постернак</w:t>
      </w:r>
      <w:proofErr w:type="spellEnd"/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Pr="00BD1365" w:rsidRDefault="0069076C" w:rsidP="0069076C">
      <w:pPr>
        <w:rPr>
          <w:rFonts w:ascii="Times New Roman" w:hAnsi="Times New Roman"/>
          <w:sz w:val="28"/>
          <w:szCs w:val="28"/>
        </w:rPr>
        <w:sectPr w:rsidR="0069076C" w:rsidRPr="00BD1365" w:rsidSect="0069076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076C" w:rsidRPr="00BD1365" w:rsidRDefault="0069076C" w:rsidP="00690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76C" w:rsidRPr="00BD1365" w:rsidRDefault="0069076C" w:rsidP="0069076C">
      <w:pPr>
        <w:rPr>
          <w:rFonts w:ascii="Times New Roman" w:hAnsi="Times New Roman"/>
          <w:sz w:val="28"/>
          <w:szCs w:val="28"/>
        </w:rPr>
      </w:pPr>
    </w:p>
    <w:p w:rsidR="0069076C" w:rsidRPr="00BD1365" w:rsidRDefault="0069076C" w:rsidP="0069076C">
      <w:pPr>
        <w:rPr>
          <w:rFonts w:ascii="Times New Roman" w:hAnsi="Times New Roman"/>
          <w:sz w:val="28"/>
          <w:szCs w:val="28"/>
        </w:rPr>
        <w:sectPr w:rsidR="0069076C" w:rsidRPr="00BD1365" w:rsidSect="0069076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9076C" w:rsidRPr="00BD1365" w:rsidRDefault="0069076C" w:rsidP="0069076C">
      <w:pPr>
        <w:spacing w:after="0" w:line="240" w:lineRule="auto"/>
      </w:pPr>
    </w:p>
    <w:p w:rsidR="0069076C" w:rsidRPr="00BD1365" w:rsidRDefault="0069076C" w:rsidP="0069076C"/>
    <w:p w:rsidR="0069076C" w:rsidRPr="00BD1365" w:rsidRDefault="0069076C" w:rsidP="0069076C"/>
    <w:p w:rsidR="0069076C" w:rsidRPr="00BD1365" w:rsidRDefault="0069076C" w:rsidP="0069076C"/>
    <w:p w:rsidR="0069076C" w:rsidRPr="00BD1365" w:rsidRDefault="0069076C" w:rsidP="0069076C"/>
    <w:p w:rsidR="0069076C" w:rsidRPr="00BD1365" w:rsidRDefault="0069076C" w:rsidP="0069076C"/>
    <w:p w:rsidR="0069076C" w:rsidRPr="00BD1365" w:rsidRDefault="0069076C" w:rsidP="0069076C"/>
    <w:p w:rsidR="000808C6" w:rsidRDefault="000808C6"/>
    <w:sectPr w:rsidR="000808C6" w:rsidSect="0069076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69076C" w:rsidRDefault="0069076C">
        <w:pPr>
          <w:pStyle w:val="a5"/>
          <w:jc w:val="center"/>
        </w:pPr>
        <w:fldSimple w:instr=" PAGE   \* MERGEFORMAT ">
          <w:r w:rsidR="00FE3C36">
            <w:rPr>
              <w:noProof/>
            </w:rPr>
            <w:t>22</w:t>
          </w:r>
        </w:fldSimple>
      </w:p>
    </w:sdtContent>
  </w:sdt>
  <w:p w:rsidR="0069076C" w:rsidRDefault="006907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EF1"/>
    <w:multiLevelType w:val="hybridMultilevel"/>
    <w:tmpl w:val="8B3AA886"/>
    <w:lvl w:ilvl="0" w:tplc="94807AD4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025E3"/>
    <w:multiLevelType w:val="hybridMultilevel"/>
    <w:tmpl w:val="46FA6754"/>
    <w:lvl w:ilvl="0" w:tplc="0F3254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45238"/>
    <w:multiLevelType w:val="hybridMultilevel"/>
    <w:tmpl w:val="5C2EDF90"/>
    <w:lvl w:ilvl="0" w:tplc="631E0F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7D04E2C"/>
    <w:multiLevelType w:val="hybridMultilevel"/>
    <w:tmpl w:val="619AAC1A"/>
    <w:lvl w:ilvl="0" w:tplc="C2B4E7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A429EE"/>
    <w:multiLevelType w:val="hybridMultilevel"/>
    <w:tmpl w:val="31026E62"/>
    <w:lvl w:ilvl="0" w:tplc="6E30BB54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5">
    <w:nsid w:val="240920D0"/>
    <w:multiLevelType w:val="hybridMultilevel"/>
    <w:tmpl w:val="91E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EEA"/>
    <w:multiLevelType w:val="hybridMultilevel"/>
    <w:tmpl w:val="E43C80FA"/>
    <w:lvl w:ilvl="0" w:tplc="CB1C8878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22312"/>
    <w:multiLevelType w:val="hybridMultilevel"/>
    <w:tmpl w:val="A73059FA"/>
    <w:lvl w:ilvl="0" w:tplc="6B946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A2D3737"/>
    <w:multiLevelType w:val="hybridMultilevel"/>
    <w:tmpl w:val="53BCC79C"/>
    <w:lvl w:ilvl="0" w:tplc="ED6019D4">
      <w:start w:val="1"/>
      <w:numFmt w:val="decimal"/>
      <w:lvlText w:val="%1."/>
      <w:lvlJc w:val="left"/>
      <w:pPr>
        <w:ind w:left="1161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61096"/>
    <w:multiLevelType w:val="hybridMultilevel"/>
    <w:tmpl w:val="5E72C10E"/>
    <w:lvl w:ilvl="0" w:tplc="B5EEDCC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752B0"/>
    <w:multiLevelType w:val="hybridMultilevel"/>
    <w:tmpl w:val="7FFC63C6"/>
    <w:lvl w:ilvl="0" w:tplc="082E4A3E">
      <w:start w:val="1"/>
      <w:numFmt w:val="decimal"/>
      <w:lvlText w:val="%1."/>
      <w:lvlJc w:val="left"/>
      <w:pPr>
        <w:ind w:left="9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1">
    <w:nsid w:val="3B8B075F"/>
    <w:multiLevelType w:val="hybridMultilevel"/>
    <w:tmpl w:val="C306493A"/>
    <w:lvl w:ilvl="0" w:tplc="F3A6C8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07703"/>
    <w:multiLevelType w:val="hybridMultilevel"/>
    <w:tmpl w:val="46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5023"/>
    <w:multiLevelType w:val="hybridMultilevel"/>
    <w:tmpl w:val="2D6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C7451"/>
    <w:multiLevelType w:val="hybridMultilevel"/>
    <w:tmpl w:val="DBE462D6"/>
    <w:lvl w:ilvl="0" w:tplc="95708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6E051C0"/>
    <w:multiLevelType w:val="hybridMultilevel"/>
    <w:tmpl w:val="A498C356"/>
    <w:lvl w:ilvl="0" w:tplc="A790D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8830E7C"/>
    <w:multiLevelType w:val="hybridMultilevel"/>
    <w:tmpl w:val="8C867E94"/>
    <w:lvl w:ilvl="0" w:tplc="753A9C8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B2A96"/>
    <w:multiLevelType w:val="hybridMultilevel"/>
    <w:tmpl w:val="5A3077BC"/>
    <w:lvl w:ilvl="0" w:tplc="210079A6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2405BC"/>
    <w:multiLevelType w:val="hybridMultilevel"/>
    <w:tmpl w:val="198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0F50"/>
    <w:multiLevelType w:val="hybridMultilevel"/>
    <w:tmpl w:val="20D26C62"/>
    <w:lvl w:ilvl="0" w:tplc="89E491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47419D"/>
    <w:multiLevelType w:val="hybridMultilevel"/>
    <w:tmpl w:val="79E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F19E9"/>
    <w:multiLevelType w:val="hybridMultilevel"/>
    <w:tmpl w:val="4CEA1BCA"/>
    <w:lvl w:ilvl="0" w:tplc="1062C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8A65E2"/>
    <w:multiLevelType w:val="hybridMultilevel"/>
    <w:tmpl w:val="DD1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5444F"/>
    <w:multiLevelType w:val="hybridMultilevel"/>
    <w:tmpl w:val="9A400DE6"/>
    <w:lvl w:ilvl="0" w:tplc="3EB8A2E4">
      <w:start w:val="1"/>
      <w:numFmt w:val="decimal"/>
      <w:lvlText w:val="%1."/>
      <w:lvlJc w:val="left"/>
      <w:pPr>
        <w:ind w:left="200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25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05709"/>
    <w:multiLevelType w:val="hybridMultilevel"/>
    <w:tmpl w:val="297CCB0E"/>
    <w:lvl w:ilvl="0" w:tplc="A7A295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B51DB"/>
    <w:multiLevelType w:val="hybridMultilevel"/>
    <w:tmpl w:val="1D8CCE86"/>
    <w:lvl w:ilvl="0" w:tplc="EE7800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A87D3C"/>
    <w:multiLevelType w:val="hybridMultilevel"/>
    <w:tmpl w:val="DC98429E"/>
    <w:lvl w:ilvl="0" w:tplc="16E4924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2A6A86"/>
    <w:multiLevelType w:val="hybridMultilevel"/>
    <w:tmpl w:val="4EFEED56"/>
    <w:lvl w:ilvl="0" w:tplc="A4B2AA9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E2D1C"/>
    <w:multiLevelType w:val="hybridMultilevel"/>
    <w:tmpl w:val="355C696A"/>
    <w:lvl w:ilvl="0" w:tplc="6802B2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A9E60F2"/>
    <w:multiLevelType w:val="hybridMultilevel"/>
    <w:tmpl w:val="ACC22296"/>
    <w:lvl w:ilvl="0" w:tplc="5B0077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56AF3"/>
    <w:multiLevelType w:val="hybridMultilevel"/>
    <w:tmpl w:val="5D2E3532"/>
    <w:lvl w:ilvl="0" w:tplc="128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89112F"/>
    <w:multiLevelType w:val="hybridMultilevel"/>
    <w:tmpl w:val="F692DD52"/>
    <w:lvl w:ilvl="0" w:tplc="80D886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5"/>
  </w:num>
  <w:num w:numId="5">
    <w:abstractNumId w:val="21"/>
  </w:num>
  <w:num w:numId="6">
    <w:abstractNumId w:val="16"/>
  </w:num>
  <w:num w:numId="7">
    <w:abstractNumId w:val="11"/>
  </w:num>
  <w:num w:numId="8">
    <w:abstractNumId w:val="25"/>
  </w:num>
  <w:num w:numId="9">
    <w:abstractNumId w:val="2"/>
  </w:num>
  <w:num w:numId="10">
    <w:abstractNumId w:val="19"/>
  </w:num>
  <w:num w:numId="11">
    <w:abstractNumId w:val="30"/>
  </w:num>
  <w:num w:numId="12">
    <w:abstractNumId w:val="15"/>
  </w:num>
  <w:num w:numId="13">
    <w:abstractNumId w:val="32"/>
  </w:num>
  <w:num w:numId="14">
    <w:abstractNumId w:val="28"/>
  </w:num>
  <w:num w:numId="15">
    <w:abstractNumId w:val="33"/>
  </w:num>
  <w:num w:numId="16">
    <w:abstractNumId w:val="8"/>
  </w:num>
  <w:num w:numId="17">
    <w:abstractNumId w:val="7"/>
  </w:num>
  <w:num w:numId="18">
    <w:abstractNumId w:val="27"/>
  </w:num>
  <w:num w:numId="19">
    <w:abstractNumId w:val="22"/>
  </w:num>
  <w:num w:numId="20">
    <w:abstractNumId w:val="24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1"/>
  </w:num>
  <w:num w:numId="27">
    <w:abstractNumId w:val="13"/>
  </w:num>
  <w:num w:numId="28">
    <w:abstractNumId w:val="29"/>
  </w:num>
  <w:num w:numId="29">
    <w:abstractNumId w:val="3"/>
  </w:num>
  <w:num w:numId="30">
    <w:abstractNumId w:val="23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76C"/>
    <w:rsid w:val="000808C6"/>
    <w:rsid w:val="003C71C7"/>
    <w:rsid w:val="00487433"/>
    <w:rsid w:val="0069076C"/>
    <w:rsid w:val="008668C0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6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90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07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90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9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0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076C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9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7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76C"/>
  </w:style>
  <w:style w:type="character" w:customStyle="1" w:styleId="11">
    <w:name w:val="Основной текст Знак1"/>
    <w:basedOn w:val="a0"/>
    <w:link w:val="a7"/>
    <w:rsid w:val="006907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rsid w:val="0069076C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rsid w:val="0069076C"/>
  </w:style>
  <w:style w:type="paragraph" w:styleId="a9">
    <w:name w:val="No Spacing"/>
    <w:uiPriority w:val="1"/>
    <w:qFormat/>
    <w:rsid w:val="00690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69076C"/>
    <w:pPr>
      <w:spacing w:after="0" w:line="240" w:lineRule="auto"/>
      <w:jc w:val="center"/>
    </w:pPr>
    <w:rPr>
      <w:rFonts w:ascii="Arial Black" w:hAnsi="Arial Black" w:cs="Arial Black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69076C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90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076C"/>
  </w:style>
  <w:style w:type="paragraph" w:styleId="ac">
    <w:name w:val="Balloon Text"/>
    <w:basedOn w:val="a"/>
    <w:link w:val="ad"/>
    <w:uiPriority w:val="99"/>
    <w:semiHidden/>
    <w:unhideWhenUsed/>
    <w:rsid w:val="006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76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6907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076C"/>
    <w:rPr>
      <w:sz w:val="16"/>
      <w:szCs w:val="16"/>
    </w:rPr>
  </w:style>
  <w:style w:type="paragraph" w:customStyle="1" w:styleId="western">
    <w:name w:val="western"/>
    <w:basedOn w:val="a"/>
    <w:rsid w:val="0069076C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69076C"/>
    <w:rPr>
      <w:b/>
      <w:bCs/>
    </w:rPr>
  </w:style>
  <w:style w:type="paragraph" w:styleId="af">
    <w:name w:val="Normal (Web)"/>
    <w:basedOn w:val="a"/>
    <w:unhideWhenUsed/>
    <w:rsid w:val="0069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rsid w:val="0069076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6907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9076C"/>
    <w:rPr>
      <w:sz w:val="16"/>
      <w:szCs w:val="16"/>
    </w:rPr>
  </w:style>
  <w:style w:type="paragraph" w:customStyle="1" w:styleId="12">
    <w:name w:val="Абзац списка1"/>
    <w:basedOn w:val="a"/>
    <w:rsid w:val="0069076C"/>
    <w:pPr>
      <w:ind w:left="720"/>
      <w:contextualSpacing/>
    </w:pPr>
  </w:style>
  <w:style w:type="character" w:customStyle="1" w:styleId="FontStyle29">
    <w:name w:val="Font Style29"/>
    <w:basedOn w:val="a0"/>
    <w:rsid w:val="0069076C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907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9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076C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EA21-AB43-4CD0-8CDB-FEF1A6A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2017-11-20T14:29:00Z</dcterms:created>
  <dcterms:modified xsi:type="dcterms:W3CDTF">2017-11-20T14:45:00Z</dcterms:modified>
</cp:coreProperties>
</file>