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94F" w:rsidRDefault="00DD394F" w:rsidP="00DD394F">
      <w:pPr>
        <w:pStyle w:val="Default"/>
        <w:rPr>
          <w:lang w:val="uk-UA"/>
        </w:rPr>
      </w:pPr>
    </w:p>
    <w:p w:rsidR="00DD394F" w:rsidRPr="00DD394F" w:rsidRDefault="00DD394F" w:rsidP="00DD394F">
      <w:pPr>
        <w:pStyle w:val="Default"/>
        <w:rPr>
          <w:lang w:val="uk-UA"/>
        </w:rPr>
      </w:pPr>
    </w:p>
    <w:p w:rsidR="00DD394F" w:rsidRDefault="00DD394F" w:rsidP="00DD394F">
      <w:pPr>
        <w:pStyle w:val="Default"/>
        <w:jc w:val="center"/>
        <w:rPr>
          <w:sz w:val="30"/>
          <w:szCs w:val="30"/>
        </w:rPr>
      </w:pPr>
      <w:proofErr w:type="gramStart"/>
      <w:r>
        <w:rPr>
          <w:b/>
          <w:bCs/>
          <w:sz w:val="30"/>
          <w:szCs w:val="30"/>
        </w:rPr>
        <w:t>СОЦ</w:t>
      </w:r>
      <w:proofErr w:type="gramEnd"/>
      <w:r>
        <w:rPr>
          <w:b/>
          <w:bCs/>
          <w:sz w:val="30"/>
          <w:szCs w:val="30"/>
        </w:rPr>
        <w:t>ІАЛЬНИЙ ЗАХИСТ ЛЮДЕЙ</w:t>
      </w:r>
    </w:p>
    <w:p w:rsidR="00DD394F" w:rsidRDefault="00DD394F" w:rsidP="00DD394F">
      <w:pPr>
        <w:pStyle w:val="Default"/>
        <w:jc w:val="center"/>
        <w:rPr>
          <w:sz w:val="30"/>
          <w:szCs w:val="30"/>
        </w:rPr>
      </w:pPr>
      <w:proofErr w:type="gramStart"/>
      <w:r>
        <w:rPr>
          <w:b/>
          <w:bCs/>
          <w:sz w:val="30"/>
          <w:szCs w:val="30"/>
        </w:rPr>
        <w:t>З</w:t>
      </w:r>
      <w:proofErr w:type="gramEnd"/>
      <w:r>
        <w:rPr>
          <w:b/>
          <w:bCs/>
          <w:sz w:val="30"/>
          <w:szCs w:val="30"/>
        </w:rPr>
        <w:t xml:space="preserve"> ОСОБЛИВИМИ ПОТРЕБАМИ</w:t>
      </w:r>
    </w:p>
    <w:tbl>
      <w:tblPr>
        <w:tblW w:w="0" w:type="auto"/>
        <w:tblBorders>
          <w:top w:val="nil"/>
          <w:left w:val="nil"/>
          <w:bottom w:val="nil"/>
          <w:right w:val="nil"/>
        </w:tblBorders>
        <w:tblLayout w:type="fixed"/>
        <w:tblLook w:val="0000"/>
      </w:tblPr>
      <w:tblGrid>
        <w:gridCol w:w="6150"/>
      </w:tblGrid>
      <w:tr w:rsidR="00DD394F">
        <w:trPr>
          <w:trHeight w:val="125"/>
        </w:trPr>
        <w:tc>
          <w:tcPr>
            <w:tcW w:w="6150" w:type="dxa"/>
          </w:tcPr>
          <w:p w:rsidR="00DD394F" w:rsidRDefault="00DD394F">
            <w:pPr>
              <w:pStyle w:val="Default"/>
              <w:rPr>
                <w:sz w:val="28"/>
                <w:szCs w:val="28"/>
                <w:lang w:val="uk-UA"/>
              </w:rPr>
            </w:pPr>
          </w:p>
          <w:p w:rsidR="00DD394F" w:rsidRDefault="00DD394F">
            <w:pPr>
              <w:pStyle w:val="Default"/>
              <w:rPr>
                <w:sz w:val="28"/>
                <w:szCs w:val="28"/>
                <w:lang w:val="uk-UA"/>
              </w:rPr>
            </w:pPr>
          </w:p>
          <w:p w:rsidR="00DD394F" w:rsidRDefault="00DD394F">
            <w:pPr>
              <w:pStyle w:val="Default"/>
              <w:rPr>
                <w:sz w:val="28"/>
                <w:szCs w:val="28"/>
              </w:rPr>
            </w:pPr>
            <w:r>
              <w:rPr>
                <w:sz w:val="28"/>
                <w:szCs w:val="28"/>
              </w:rPr>
              <w:t xml:space="preserve">ІНФОРМАЦІЙНИЙ ЗБІРНИК </w:t>
            </w:r>
            <w:proofErr w:type="gramStart"/>
            <w:r>
              <w:rPr>
                <w:b/>
                <w:bCs/>
                <w:sz w:val="28"/>
                <w:szCs w:val="28"/>
              </w:rPr>
              <w:t>П</w:t>
            </w:r>
            <w:proofErr w:type="gramEnd"/>
            <w:r>
              <w:rPr>
                <w:b/>
                <w:bCs/>
                <w:sz w:val="28"/>
                <w:szCs w:val="28"/>
              </w:rPr>
              <w:t xml:space="preserve">ідготовлено і надруковано </w:t>
            </w:r>
          </w:p>
        </w:tc>
      </w:tr>
      <w:tr w:rsidR="00DD394F">
        <w:trPr>
          <w:trHeight w:val="125"/>
        </w:trPr>
        <w:tc>
          <w:tcPr>
            <w:tcW w:w="6150" w:type="dxa"/>
          </w:tcPr>
          <w:p w:rsidR="00DD394F" w:rsidRDefault="00DD394F">
            <w:pPr>
              <w:pStyle w:val="Default"/>
              <w:rPr>
                <w:sz w:val="28"/>
                <w:szCs w:val="28"/>
              </w:rPr>
            </w:pPr>
            <w:r>
              <w:rPr>
                <w:b/>
                <w:bCs/>
                <w:sz w:val="28"/>
                <w:szCs w:val="28"/>
              </w:rPr>
              <w:t xml:space="preserve">Департаментом </w:t>
            </w:r>
            <w:proofErr w:type="gramStart"/>
            <w:r>
              <w:rPr>
                <w:b/>
                <w:bCs/>
                <w:sz w:val="28"/>
                <w:szCs w:val="28"/>
              </w:rPr>
              <w:t>соц</w:t>
            </w:r>
            <w:proofErr w:type="gramEnd"/>
            <w:r>
              <w:rPr>
                <w:b/>
                <w:bCs/>
                <w:sz w:val="28"/>
                <w:szCs w:val="28"/>
              </w:rPr>
              <w:t xml:space="preserve">іального захисту населення </w:t>
            </w:r>
          </w:p>
        </w:tc>
      </w:tr>
      <w:tr w:rsidR="00DD394F">
        <w:trPr>
          <w:trHeight w:val="125"/>
        </w:trPr>
        <w:tc>
          <w:tcPr>
            <w:tcW w:w="6150" w:type="dxa"/>
          </w:tcPr>
          <w:p w:rsidR="00DD394F" w:rsidRDefault="00DD394F">
            <w:pPr>
              <w:pStyle w:val="Default"/>
              <w:rPr>
                <w:sz w:val="28"/>
                <w:szCs w:val="28"/>
              </w:rPr>
            </w:pPr>
            <w:r>
              <w:rPr>
                <w:b/>
                <w:bCs/>
                <w:sz w:val="28"/>
                <w:szCs w:val="28"/>
              </w:rPr>
              <w:t xml:space="preserve">Миколаївської обласної державної адміністрації </w:t>
            </w:r>
          </w:p>
        </w:tc>
      </w:tr>
    </w:tbl>
    <w:p w:rsidR="00DD394F" w:rsidRDefault="00DD394F" w:rsidP="00DD394F">
      <w:pPr>
        <w:autoSpaceDE w:val="0"/>
        <w:autoSpaceDN w:val="0"/>
        <w:adjustRightInd w:val="0"/>
        <w:spacing w:after="0" w:line="240" w:lineRule="auto"/>
        <w:rPr>
          <w:rFonts w:ascii="Arial" w:hAnsi="Arial" w:cs="Arial"/>
          <w:b/>
          <w:bCs/>
          <w:color w:val="000000"/>
          <w:sz w:val="28"/>
          <w:szCs w:val="28"/>
          <w:lang w:val="uk-UA"/>
        </w:rPr>
      </w:pPr>
    </w:p>
    <w:p w:rsidR="00DD394F" w:rsidRDefault="00DD394F" w:rsidP="00DD394F">
      <w:pPr>
        <w:autoSpaceDE w:val="0"/>
        <w:autoSpaceDN w:val="0"/>
        <w:adjustRightInd w:val="0"/>
        <w:spacing w:after="0" w:line="240" w:lineRule="auto"/>
        <w:rPr>
          <w:rFonts w:ascii="Arial" w:hAnsi="Arial" w:cs="Arial"/>
          <w:b/>
          <w:bCs/>
          <w:color w:val="000000"/>
          <w:sz w:val="28"/>
          <w:szCs w:val="28"/>
          <w:lang w:val="uk-UA"/>
        </w:rPr>
      </w:pPr>
    </w:p>
    <w:p w:rsidR="00DD394F" w:rsidRDefault="00DD394F" w:rsidP="00DD394F">
      <w:pPr>
        <w:autoSpaceDE w:val="0"/>
        <w:autoSpaceDN w:val="0"/>
        <w:adjustRightInd w:val="0"/>
        <w:spacing w:after="0" w:line="240" w:lineRule="auto"/>
        <w:rPr>
          <w:rFonts w:ascii="Arial" w:hAnsi="Arial" w:cs="Arial"/>
          <w:b/>
          <w:bCs/>
          <w:color w:val="000000"/>
          <w:sz w:val="28"/>
          <w:szCs w:val="28"/>
          <w:lang w:val="uk-UA"/>
        </w:rPr>
      </w:pPr>
    </w:p>
    <w:p w:rsidR="00DD394F" w:rsidRDefault="00DD394F" w:rsidP="00DD394F">
      <w:pPr>
        <w:autoSpaceDE w:val="0"/>
        <w:autoSpaceDN w:val="0"/>
        <w:adjustRightInd w:val="0"/>
        <w:spacing w:after="0" w:line="240" w:lineRule="auto"/>
        <w:rPr>
          <w:rFonts w:ascii="Arial" w:hAnsi="Arial" w:cs="Arial"/>
          <w:b/>
          <w:bCs/>
          <w:color w:val="000000"/>
          <w:sz w:val="28"/>
          <w:szCs w:val="28"/>
          <w:lang w:val="uk-UA"/>
        </w:rPr>
      </w:pPr>
    </w:p>
    <w:p w:rsidR="00DD394F" w:rsidRPr="00DD394F" w:rsidRDefault="00DD394F" w:rsidP="00DD394F">
      <w:pPr>
        <w:autoSpaceDE w:val="0"/>
        <w:autoSpaceDN w:val="0"/>
        <w:adjustRightInd w:val="0"/>
        <w:spacing w:after="0" w:line="240" w:lineRule="auto"/>
        <w:rPr>
          <w:rFonts w:ascii="Arial" w:hAnsi="Arial" w:cs="Arial"/>
          <w:color w:val="000000"/>
          <w:sz w:val="28"/>
          <w:szCs w:val="28"/>
        </w:rPr>
      </w:pPr>
      <w:r w:rsidRPr="00DD394F">
        <w:rPr>
          <w:rFonts w:ascii="Arial" w:hAnsi="Arial" w:cs="Arial"/>
          <w:b/>
          <w:bCs/>
          <w:color w:val="000000"/>
          <w:sz w:val="28"/>
          <w:szCs w:val="28"/>
        </w:rPr>
        <w:t xml:space="preserve">ПЕРЕДМОВА </w:t>
      </w:r>
    </w:p>
    <w:p w:rsidR="00DD394F" w:rsidRPr="00DD394F" w:rsidRDefault="00DD394F" w:rsidP="00D827F4">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 xml:space="preserve">Інвалідність сьогодні є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іальним явищем. Проблема захисту осіб з інвалідністю у сучасних економічних умовах набуває </w:t>
      </w:r>
      <w:proofErr w:type="gramStart"/>
      <w:r w:rsidRPr="00DD394F">
        <w:rPr>
          <w:rFonts w:ascii="Times New Roman" w:hAnsi="Times New Roman" w:cs="Times New Roman"/>
          <w:color w:val="000000"/>
          <w:sz w:val="28"/>
          <w:szCs w:val="28"/>
        </w:rPr>
        <w:t>особливого</w:t>
      </w:r>
      <w:proofErr w:type="gramEnd"/>
      <w:r w:rsidRPr="00DD394F">
        <w:rPr>
          <w:rFonts w:ascii="Times New Roman" w:hAnsi="Times New Roman" w:cs="Times New Roman"/>
          <w:color w:val="000000"/>
          <w:sz w:val="28"/>
          <w:szCs w:val="28"/>
        </w:rPr>
        <w:t xml:space="preserve"> значення в зв’язку з постійним зростанням їх частки в загальній структурі населення. </w:t>
      </w:r>
    </w:p>
    <w:p w:rsidR="00DD394F" w:rsidRPr="00DD394F" w:rsidRDefault="00DD394F" w:rsidP="00D827F4">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 xml:space="preserve">Стандартні правила забезпечення </w:t>
      </w:r>
      <w:proofErr w:type="gramStart"/>
      <w:r w:rsidRPr="00DD394F">
        <w:rPr>
          <w:rFonts w:ascii="Times New Roman" w:hAnsi="Times New Roman" w:cs="Times New Roman"/>
          <w:color w:val="000000"/>
          <w:sz w:val="28"/>
          <w:szCs w:val="28"/>
        </w:rPr>
        <w:t>р</w:t>
      </w:r>
      <w:proofErr w:type="gramEnd"/>
      <w:r w:rsidRPr="00DD394F">
        <w:rPr>
          <w:rFonts w:ascii="Times New Roman" w:hAnsi="Times New Roman" w:cs="Times New Roman"/>
          <w:color w:val="000000"/>
          <w:sz w:val="28"/>
          <w:szCs w:val="28"/>
        </w:rPr>
        <w:t xml:space="preserve">івних можливостей для осіб з інвалідністю, які затверджені у грудні 1993 року Резолюцією Генеральної Асамблеї ООН, передбачають рівні стартові можливості для всіх осіб незалежно від їх психофізичного розвитку, стану здоров’я, віку, статі, соціально-економічного статусу. </w:t>
      </w:r>
    </w:p>
    <w:p w:rsidR="00DD394F" w:rsidRPr="00DD394F" w:rsidRDefault="00DD394F" w:rsidP="00D827F4">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 xml:space="preserve">Виконуючи взяті на себе зобов’язання, Україна </w:t>
      </w:r>
      <w:proofErr w:type="gramStart"/>
      <w:r w:rsidRPr="00DD394F">
        <w:rPr>
          <w:rFonts w:ascii="Times New Roman" w:hAnsi="Times New Roman" w:cs="Times New Roman"/>
          <w:color w:val="000000"/>
          <w:sz w:val="28"/>
          <w:szCs w:val="28"/>
        </w:rPr>
        <w:t>посл</w:t>
      </w:r>
      <w:proofErr w:type="gramEnd"/>
      <w:r w:rsidRPr="00DD394F">
        <w:rPr>
          <w:rFonts w:ascii="Times New Roman" w:hAnsi="Times New Roman" w:cs="Times New Roman"/>
          <w:color w:val="000000"/>
          <w:sz w:val="28"/>
          <w:szCs w:val="28"/>
        </w:rPr>
        <w:t xml:space="preserve">ідовно спрямовує свою соціальну політику на створення комплексу правових, економічних,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людей з обмеженими можливостями. </w:t>
      </w:r>
    </w:p>
    <w:p w:rsidR="00DD394F" w:rsidRPr="00DD394F" w:rsidRDefault="00DD394F" w:rsidP="00D827F4">
      <w:pPr>
        <w:autoSpaceDE w:val="0"/>
        <w:autoSpaceDN w:val="0"/>
        <w:adjustRightInd w:val="0"/>
        <w:spacing w:after="0" w:line="240" w:lineRule="auto"/>
        <w:jc w:val="both"/>
        <w:rPr>
          <w:rFonts w:ascii="Times New Roman" w:hAnsi="Times New Roman" w:cs="Times New Roman"/>
          <w:color w:val="000000"/>
          <w:sz w:val="28"/>
          <w:szCs w:val="28"/>
        </w:rPr>
      </w:pPr>
      <w:proofErr w:type="gramStart"/>
      <w:r w:rsidRPr="00DD394F">
        <w:rPr>
          <w:rFonts w:ascii="Times New Roman" w:hAnsi="Times New Roman" w:cs="Times New Roman"/>
          <w:color w:val="000000"/>
          <w:sz w:val="28"/>
          <w:szCs w:val="28"/>
        </w:rPr>
        <w:t>З</w:t>
      </w:r>
      <w:proofErr w:type="gramEnd"/>
      <w:r w:rsidRPr="00DD394F">
        <w:rPr>
          <w:rFonts w:ascii="Times New Roman" w:hAnsi="Times New Roman" w:cs="Times New Roman"/>
          <w:color w:val="000000"/>
          <w:sz w:val="28"/>
          <w:szCs w:val="28"/>
        </w:rPr>
        <w:t xml:space="preserve"> метою розв’язання проблем інвалідності прийнято низку законів України, зокрема: «Про основи соціальної захищеності інвалідів </w:t>
      </w:r>
      <w:proofErr w:type="gramStart"/>
      <w:r w:rsidRPr="00DD394F">
        <w:rPr>
          <w:rFonts w:ascii="Times New Roman" w:hAnsi="Times New Roman" w:cs="Times New Roman"/>
          <w:color w:val="000000"/>
          <w:sz w:val="28"/>
          <w:szCs w:val="28"/>
        </w:rPr>
        <w:t>в</w:t>
      </w:r>
      <w:proofErr w:type="gramEnd"/>
      <w:r w:rsidRPr="00DD394F">
        <w:rPr>
          <w:rFonts w:ascii="Times New Roman" w:hAnsi="Times New Roman" w:cs="Times New Roman"/>
          <w:color w:val="000000"/>
          <w:sz w:val="28"/>
          <w:szCs w:val="28"/>
        </w:rPr>
        <w:t xml:space="preserve"> Україні», «Про державну соціальну допомогу інвалідам з дитинства та дітям-інвалідам», «Про психіатричну допомогу». </w:t>
      </w:r>
    </w:p>
    <w:p w:rsidR="00DD394F" w:rsidRPr="00DD394F" w:rsidRDefault="00DD394F" w:rsidP="00D827F4">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 xml:space="preserve">Результатом усвідомлення важливості та нагальності проблем осіб з інвалідністю стало розроблення та прийняття принципово нового законодавчого акту – Закону «Про реабілітацію інвалідів </w:t>
      </w:r>
      <w:proofErr w:type="gramStart"/>
      <w:r w:rsidRPr="00DD394F">
        <w:rPr>
          <w:rFonts w:ascii="Times New Roman" w:hAnsi="Times New Roman" w:cs="Times New Roman"/>
          <w:color w:val="000000"/>
          <w:sz w:val="28"/>
          <w:szCs w:val="28"/>
        </w:rPr>
        <w:t>в</w:t>
      </w:r>
      <w:proofErr w:type="gramEnd"/>
      <w:r w:rsidRPr="00DD394F">
        <w:rPr>
          <w:rFonts w:ascii="Times New Roman" w:hAnsi="Times New Roman" w:cs="Times New Roman"/>
          <w:color w:val="000000"/>
          <w:sz w:val="28"/>
          <w:szCs w:val="28"/>
        </w:rPr>
        <w:t xml:space="preserve"> Україні». Його реалізація покликана створити не лише необхідні умови повноцінного життя людей з проблемами фізичного та психічного здоров’я, </w:t>
      </w:r>
      <w:proofErr w:type="gramStart"/>
      <w:r w:rsidRPr="00DD394F">
        <w:rPr>
          <w:rFonts w:ascii="Times New Roman" w:hAnsi="Times New Roman" w:cs="Times New Roman"/>
          <w:color w:val="000000"/>
          <w:sz w:val="28"/>
          <w:szCs w:val="28"/>
        </w:rPr>
        <w:t>а й</w:t>
      </w:r>
      <w:proofErr w:type="gramEnd"/>
      <w:r w:rsidRPr="00DD394F">
        <w:rPr>
          <w:rFonts w:ascii="Times New Roman" w:hAnsi="Times New Roman" w:cs="Times New Roman"/>
          <w:color w:val="000000"/>
          <w:sz w:val="28"/>
          <w:szCs w:val="28"/>
        </w:rPr>
        <w:t xml:space="preserve"> змінити ставлення до них, як до повноправних громадян, усього суспільства. Важливим є те, що у формуванні та реалізації політики в сфері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іального захисту та реабілітації активну участь беруть самі особи з інвалідністю, їх громадські організації. Вони входять до складу різних урядових органів і комісій, залучаються до розробки державних нормативно-правових актів. 07.09.16 </w:t>
      </w:r>
      <w:r w:rsidRPr="00DD394F">
        <w:rPr>
          <w:rFonts w:ascii="Times New Roman" w:hAnsi="Times New Roman" w:cs="Times New Roman"/>
          <w:color w:val="000000"/>
          <w:sz w:val="28"/>
          <w:szCs w:val="28"/>
        </w:rPr>
        <w:lastRenderedPageBreak/>
        <w:t xml:space="preserve">Верховна Рада України прийняла за основу та в цілому урядовий законопроект, яким вносяться зміни до Закону </w:t>
      </w:r>
      <w:proofErr w:type="gramStart"/>
      <w:r w:rsidRPr="00DD394F">
        <w:rPr>
          <w:rFonts w:ascii="Times New Roman" w:hAnsi="Times New Roman" w:cs="Times New Roman"/>
          <w:color w:val="000000"/>
          <w:sz w:val="28"/>
          <w:szCs w:val="28"/>
        </w:rPr>
        <w:t>Укра</w:t>
      </w:r>
      <w:proofErr w:type="gramEnd"/>
      <w:r w:rsidRPr="00DD394F">
        <w:rPr>
          <w:rFonts w:ascii="Times New Roman" w:hAnsi="Times New Roman" w:cs="Times New Roman"/>
          <w:color w:val="000000"/>
          <w:sz w:val="28"/>
          <w:szCs w:val="28"/>
        </w:rPr>
        <w:t xml:space="preserve">їни «Про ратифікацію Конвенції про права інвалідів та Факультативного протоколу до неї». На виконання цих законів передбачається замінити слова «інвалід» та «інваліди» у </w:t>
      </w:r>
      <w:proofErr w:type="gramStart"/>
      <w:r w:rsidRPr="00DD394F">
        <w:rPr>
          <w:rFonts w:ascii="Times New Roman" w:hAnsi="Times New Roman" w:cs="Times New Roman"/>
          <w:color w:val="000000"/>
          <w:sz w:val="28"/>
          <w:szCs w:val="28"/>
        </w:rPr>
        <w:t>вс</w:t>
      </w:r>
      <w:proofErr w:type="gramEnd"/>
      <w:r w:rsidRPr="00DD394F">
        <w:rPr>
          <w:rFonts w:ascii="Times New Roman" w:hAnsi="Times New Roman" w:cs="Times New Roman"/>
          <w:color w:val="000000"/>
          <w:sz w:val="28"/>
          <w:szCs w:val="28"/>
        </w:rPr>
        <w:t xml:space="preserve">іх відмінках словами «особа з інвалідністю» та «особи з інвалідністю» у всіх відмінках. </w:t>
      </w:r>
    </w:p>
    <w:p w:rsidR="00DD394F" w:rsidRPr="00DD394F" w:rsidRDefault="00DD394F" w:rsidP="00D827F4">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 xml:space="preserve">Для вирішення питань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іального захисту осіб з інвалідністю в області прийнято низку соціальних програм. </w:t>
      </w:r>
    </w:p>
    <w:p w:rsidR="00DD394F" w:rsidRDefault="00DD394F" w:rsidP="00D827F4">
      <w:pPr>
        <w:jc w:val="both"/>
        <w:rPr>
          <w:rFonts w:ascii="Times New Roman" w:hAnsi="Times New Roman" w:cs="Times New Roman"/>
          <w:color w:val="000000"/>
          <w:sz w:val="28"/>
          <w:szCs w:val="28"/>
          <w:lang w:val="uk-UA"/>
        </w:rPr>
      </w:pPr>
      <w:r w:rsidRPr="00DD394F">
        <w:rPr>
          <w:rFonts w:ascii="Times New Roman" w:hAnsi="Times New Roman" w:cs="Times New Roman"/>
          <w:color w:val="000000"/>
          <w:sz w:val="28"/>
          <w:szCs w:val="28"/>
        </w:rPr>
        <w:t xml:space="preserve">Забезпечення надійного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іального захисту осіб з особливими потребами є одним з визначальних пріоритетів соціальної політики нашої держави. Турботливе, чуйне ставлення до них стає не тільки обов’язком держави, </w:t>
      </w:r>
      <w:proofErr w:type="gramStart"/>
      <w:r w:rsidRPr="00DD394F">
        <w:rPr>
          <w:rFonts w:ascii="Times New Roman" w:hAnsi="Times New Roman" w:cs="Times New Roman"/>
          <w:color w:val="000000"/>
          <w:sz w:val="28"/>
          <w:szCs w:val="28"/>
        </w:rPr>
        <w:t>а й</w:t>
      </w:r>
      <w:proofErr w:type="gramEnd"/>
      <w:r w:rsidRPr="00DD394F">
        <w:rPr>
          <w:rFonts w:ascii="Times New Roman" w:hAnsi="Times New Roman" w:cs="Times New Roman"/>
          <w:color w:val="000000"/>
          <w:sz w:val="28"/>
          <w:szCs w:val="28"/>
        </w:rPr>
        <w:t xml:space="preserve"> всього суспільства</w:t>
      </w:r>
    </w:p>
    <w:p w:rsidR="00DD394F" w:rsidRPr="00DD394F" w:rsidRDefault="00DD394F" w:rsidP="00DD394F">
      <w:pPr>
        <w:autoSpaceDE w:val="0"/>
        <w:autoSpaceDN w:val="0"/>
        <w:adjustRightInd w:val="0"/>
        <w:spacing w:after="0" w:line="240" w:lineRule="auto"/>
        <w:jc w:val="both"/>
        <w:rPr>
          <w:rFonts w:ascii="Arial" w:hAnsi="Arial" w:cs="Arial"/>
          <w:color w:val="000000"/>
          <w:sz w:val="28"/>
          <w:szCs w:val="28"/>
          <w:lang w:val="uk-UA"/>
        </w:rPr>
      </w:pPr>
      <w:r w:rsidRPr="00DD394F">
        <w:rPr>
          <w:rFonts w:ascii="Arial" w:hAnsi="Arial" w:cs="Arial"/>
          <w:b/>
          <w:bCs/>
          <w:color w:val="000000"/>
          <w:sz w:val="28"/>
          <w:szCs w:val="28"/>
          <w:lang w:val="uk-UA"/>
        </w:rPr>
        <w:t xml:space="preserve">ВСТАНОВЛЕННЯ ІНВАЛІДНОСТІ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b/>
          <w:bCs/>
          <w:color w:val="000000"/>
          <w:sz w:val="28"/>
          <w:szCs w:val="28"/>
          <w:lang w:val="uk-UA"/>
        </w:rPr>
        <w:t xml:space="preserve">Інвалідність </w:t>
      </w:r>
      <w:r w:rsidRPr="00DD394F">
        <w:rPr>
          <w:rFonts w:ascii="Times New Roman" w:hAnsi="Times New Roman" w:cs="Times New Roman"/>
          <w:color w:val="000000"/>
          <w:sz w:val="28"/>
          <w:szCs w:val="28"/>
          <w:lang w:val="uk-UA"/>
        </w:rPr>
        <w:t xml:space="preserve">– міра втрати здоров'я у зв'язку із захворюванням, травмою (її наслідками) або вродженими вадами, що при взаємодії із зовнішнім середовищем може призводити до обмеження життєдіяльності особи, внаслідок чого держава зобов'язана створити умови для реалізації нею прав нарівні з іншими громадянами та забезпечити її соціальний захист.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b/>
          <w:bCs/>
          <w:color w:val="000000"/>
          <w:sz w:val="28"/>
          <w:szCs w:val="28"/>
          <w:lang w:val="uk-UA"/>
        </w:rPr>
        <w:t xml:space="preserve">Соціальний захист осіб з інвалідністю - </w:t>
      </w:r>
      <w:r w:rsidRPr="00DD394F">
        <w:rPr>
          <w:rFonts w:ascii="Times New Roman" w:hAnsi="Times New Roman" w:cs="Times New Roman"/>
          <w:color w:val="000000"/>
          <w:sz w:val="28"/>
          <w:szCs w:val="28"/>
          <w:lang w:val="uk-UA"/>
        </w:rPr>
        <w:t xml:space="preserve">система гарантованих державою постійних або довгострокових економічних, соціальних і правових заходів, що забезпечують особам з інвалідністю умови для подолання, заміщення, компенсації обмеження життєдіяльності.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b/>
          <w:bCs/>
          <w:color w:val="000000"/>
          <w:sz w:val="28"/>
          <w:szCs w:val="28"/>
          <w:lang w:val="uk-UA"/>
        </w:rPr>
        <w:t xml:space="preserve">Соціальна допомога - </w:t>
      </w:r>
      <w:r w:rsidRPr="00DD394F">
        <w:rPr>
          <w:rFonts w:ascii="Times New Roman" w:hAnsi="Times New Roman" w:cs="Times New Roman"/>
          <w:color w:val="000000"/>
          <w:sz w:val="28"/>
          <w:szCs w:val="28"/>
          <w:lang w:val="uk-UA"/>
        </w:rPr>
        <w:t xml:space="preserve">періодичні чи регулярні заходи, що сприяють усуненню або зменшенню соціальної недостатності. Види соціальної допомоги - гарантована соціальна допомога з боку держави у вигляді грошових виплат (пенсії, грошова допомога, одноразові виплати), забезпечення технічними та іншими засобами: автомобілями, крісло-колясками, протезно-ортопедичними виробами, друкованими виданнями зі спеціальним шрифтом, звукопідсилювальною апаратурою та сигналізаторами, а також шляхом надання послуг з медичної, соціальної, професійної реабілітації та побутового обслуговування.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b/>
          <w:bCs/>
          <w:color w:val="000000"/>
          <w:sz w:val="28"/>
          <w:szCs w:val="28"/>
          <w:lang w:val="uk-UA"/>
        </w:rPr>
        <w:t xml:space="preserve">Реабілітація осіб з інвалідністю </w:t>
      </w:r>
      <w:r w:rsidRPr="00DD394F">
        <w:rPr>
          <w:rFonts w:ascii="Times New Roman" w:hAnsi="Times New Roman" w:cs="Times New Roman"/>
          <w:color w:val="000000"/>
          <w:sz w:val="28"/>
          <w:szCs w:val="28"/>
          <w:lang w:val="uk-UA"/>
        </w:rPr>
        <w:t xml:space="preserve">- система медичних, психологічних, педагогічних, фізичних, професійних, трудових, фізкультурно-спортивних, соціально-побутових заходів, спрямованих на надання особам допомоги у відновленні та компенсації порушених або втрачених функцій організму для досягнення і підтримання соціальної та матеріальної незалежності, трудової адаптації та інтеграції в суспільство, а також забезпечення осіб з інвалідністю технічними та іншими засобами реабілітації і виробами медичного призначення.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b/>
          <w:bCs/>
          <w:color w:val="000000"/>
          <w:sz w:val="28"/>
          <w:szCs w:val="28"/>
          <w:lang w:val="uk-UA"/>
        </w:rPr>
        <w:t xml:space="preserve">Індивідуальна програма реабілітації </w:t>
      </w:r>
      <w:r w:rsidRPr="00DD394F">
        <w:rPr>
          <w:rFonts w:ascii="Times New Roman" w:hAnsi="Times New Roman" w:cs="Times New Roman"/>
          <w:color w:val="000000"/>
          <w:sz w:val="28"/>
          <w:szCs w:val="28"/>
          <w:lang w:val="uk-UA"/>
        </w:rPr>
        <w:t xml:space="preserve">- комплекс оптимальних видів, форм, обсягів, термінів реабілітаційних заходів з визначенням порядку і місця їх проведення, спрямованих на відновлення та компенсацію порушених або втрачених функцій організму і здібностей конкретної особи до виконання </w:t>
      </w:r>
      <w:r w:rsidRPr="00DD394F">
        <w:rPr>
          <w:rFonts w:ascii="Times New Roman" w:hAnsi="Times New Roman" w:cs="Times New Roman"/>
          <w:color w:val="000000"/>
          <w:sz w:val="28"/>
          <w:szCs w:val="28"/>
          <w:lang w:val="uk-UA"/>
        </w:rPr>
        <w:lastRenderedPageBreak/>
        <w:t xml:space="preserve">видів діяльності, визначених у рекомендаціях медико-соціальної експертної комісії.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b/>
          <w:bCs/>
          <w:color w:val="000000"/>
          <w:sz w:val="28"/>
          <w:szCs w:val="28"/>
          <w:lang w:val="uk-UA"/>
        </w:rPr>
        <w:t xml:space="preserve">ЯК ВСТАНОВЛЮЄТЬСЯ ІНВАЛІДНІСТЬ?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color w:val="000000"/>
          <w:sz w:val="28"/>
          <w:szCs w:val="28"/>
          <w:lang w:val="uk-UA"/>
        </w:rPr>
        <w:t xml:space="preserve">Інвалідність і ступень втрати здоров’я </w:t>
      </w:r>
      <w:r w:rsidRPr="00DD394F">
        <w:rPr>
          <w:rFonts w:ascii="Times New Roman" w:hAnsi="Times New Roman" w:cs="Times New Roman"/>
          <w:b/>
          <w:bCs/>
          <w:color w:val="000000"/>
          <w:sz w:val="28"/>
          <w:szCs w:val="28"/>
          <w:lang w:val="uk-UA"/>
        </w:rPr>
        <w:t xml:space="preserve">повнолітніх хворих </w:t>
      </w:r>
      <w:r w:rsidRPr="00DD394F">
        <w:rPr>
          <w:rFonts w:ascii="Times New Roman" w:hAnsi="Times New Roman" w:cs="Times New Roman"/>
          <w:color w:val="000000"/>
          <w:sz w:val="28"/>
          <w:szCs w:val="28"/>
          <w:lang w:val="uk-UA"/>
        </w:rPr>
        <w:t xml:space="preserve">встановлюється медико-соціальними експертними комісіями, а </w:t>
      </w:r>
      <w:r w:rsidRPr="00DD394F">
        <w:rPr>
          <w:rFonts w:ascii="Times New Roman" w:hAnsi="Times New Roman" w:cs="Times New Roman"/>
          <w:b/>
          <w:bCs/>
          <w:color w:val="000000"/>
          <w:sz w:val="28"/>
          <w:szCs w:val="28"/>
          <w:lang w:val="uk-UA"/>
        </w:rPr>
        <w:t xml:space="preserve">неповнолітніх </w:t>
      </w:r>
      <w:r w:rsidRPr="00DD394F">
        <w:rPr>
          <w:rFonts w:ascii="Times New Roman" w:hAnsi="Times New Roman" w:cs="Times New Roman"/>
          <w:color w:val="000000"/>
          <w:sz w:val="28"/>
          <w:szCs w:val="28"/>
          <w:lang w:val="uk-UA"/>
        </w:rPr>
        <w:t xml:space="preserve">– лікарсько-консультативними комісіями лікувально-профілактичних закладів. </w:t>
      </w:r>
    </w:p>
    <w:p w:rsidR="00DD394F" w:rsidRPr="00DD394F" w:rsidRDefault="00DD394F" w:rsidP="00DD394F">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b/>
          <w:bCs/>
          <w:color w:val="000000"/>
          <w:sz w:val="28"/>
          <w:szCs w:val="28"/>
        </w:rPr>
        <w:t xml:space="preserve">ДЕ ПРОВОДИТЬСЯ ОГЛЯД ХВОРИХ? </w:t>
      </w:r>
    </w:p>
    <w:p w:rsidR="00DD394F" w:rsidRPr="003E2C2C" w:rsidRDefault="00DD394F" w:rsidP="003E2C2C">
      <w:pPr>
        <w:pStyle w:val="a4"/>
        <w:jc w:val="both"/>
        <w:rPr>
          <w:rFonts w:ascii="Times New Roman" w:hAnsi="Times New Roman" w:cs="Times New Roman"/>
          <w:sz w:val="28"/>
          <w:szCs w:val="28"/>
        </w:rPr>
      </w:pPr>
      <w:r w:rsidRPr="003E2C2C">
        <w:rPr>
          <w:rFonts w:ascii="Times New Roman" w:hAnsi="Times New Roman" w:cs="Times New Roman"/>
          <w:sz w:val="28"/>
          <w:szCs w:val="28"/>
        </w:rPr>
        <w:t xml:space="preserve">Огляд хворих у МСЕК проводиться за місцем проживання або лікування з пред'явленням паспорта чи іншого документа, що посвідчує особу, та направлення лікарсько-консультаційної комісії (ЛКК) відповідного лікувально-профілактичного закладу за формою, затвердженою МОЗ, </w:t>
      </w:r>
      <w:proofErr w:type="gramStart"/>
      <w:r w:rsidRPr="003E2C2C">
        <w:rPr>
          <w:rFonts w:ascii="Times New Roman" w:hAnsi="Times New Roman" w:cs="Times New Roman"/>
          <w:sz w:val="28"/>
          <w:szCs w:val="28"/>
        </w:rPr>
        <w:t>п</w:t>
      </w:r>
      <w:proofErr w:type="gramEnd"/>
      <w:r w:rsidRPr="003E2C2C">
        <w:rPr>
          <w:rFonts w:ascii="Times New Roman" w:hAnsi="Times New Roman" w:cs="Times New Roman"/>
          <w:sz w:val="28"/>
          <w:szCs w:val="28"/>
        </w:rPr>
        <w:t xml:space="preserve">ісля клінічних досліджень, що підтверджують стійкий чи необоротний характер захворювання, а також у тому разі, коли хворий був звільнений від роботи протягом чотирьох місяців з дня настання тимчасової непрацездатності чи протягом </w:t>
      </w:r>
      <w:proofErr w:type="gramStart"/>
      <w:r w:rsidRPr="003E2C2C">
        <w:rPr>
          <w:rFonts w:ascii="Times New Roman" w:hAnsi="Times New Roman" w:cs="Times New Roman"/>
          <w:sz w:val="28"/>
          <w:szCs w:val="28"/>
        </w:rPr>
        <w:t>п’яти</w:t>
      </w:r>
      <w:proofErr w:type="gramEnd"/>
      <w:r w:rsidRPr="003E2C2C">
        <w:rPr>
          <w:rFonts w:ascii="Times New Roman" w:hAnsi="Times New Roman" w:cs="Times New Roman"/>
          <w:sz w:val="28"/>
          <w:szCs w:val="28"/>
        </w:rPr>
        <w:t xml:space="preserve"> місяців у  зв’язку з одним і тим же захворюванням за останні дванадцять місяців, а хворий на туберкульоз – протягом десяти місяців з дня настання непрацездатності. </w:t>
      </w:r>
    </w:p>
    <w:p w:rsidR="00DD394F" w:rsidRPr="00DD394F" w:rsidRDefault="00DD394F" w:rsidP="003E2C2C">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Документи, що використовуються для визначення причинного зв'язку</w:t>
      </w:r>
      <w:r w:rsidRPr="00DD394F">
        <w:rPr>
          <w:rFonts w:ascii="Times New Roman" w:hAnsi="Times New Roman" w:cs="Times New Roman"/>
          <w:sz w:val="28"/>
          <w:szCs w:val="28"/>
        </w:rPr>
        <w:t xml:space="preserve"> інвалідності, подаються в оригіналі або копії, засвідчені в установленому законом порядку.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sz w:val="28"/>
          <w:szCs w:val="28"/>
        </w:rPr>
        <w:t xml:space="preserve">Якщо хворий за станом здоров'я не може з'явитися на МСЕК, огляд проводиться вдома або в стаціонарі, де він перебуває на </w:t>
      </w:r>
      <w:proofErr w:type="gramStart"/>
      <w:r w:rsidRPr="00DD394F">
        <w:rPr>
          <w:rFonts w:ascii="Times New Roman" w:hAnsi="Times New Roman" w:cs="Times New Roman"/>
          <w:sz w:val="28"/>
          <w:szCs w:val="28"/>
        </w:rPr>
        <w:t>л</w:t>
      </w:r>
      <w:proofErr w:type="gramEnd"/>
      <w:r w:rsidRPr="00DD394F">
        <w:rPr>
          <w:rFonts w:ascii="Times New Roman" w:hAnsi="Times New Roman" w:cs="Times New Roman"/>
          <w:sz w:val="28"/>
          <w:szCs w:val="28"/>
        </w:rPr>
        <w:t xml:space="preserve">ікуванні.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b/>
          <w:bCs/>
          <w:i/>
          <w:iCs/>
          <w:sz w:val="28"/>
          <w:szCs w:val="28"/>
        </w:rPr>
        <w:t xml:space="preserve">Датою встановлення інвалідності </w:t>
      </w:r>
      <w:r w:rsidRPr="00DD394F">
        <w:rPr>
          <w:rFonts w:ascii="Times New Roman" w:hAnsi="Times New Roman" w:cs="Times New Roman"/>
          <w:sz w:val="28"/>
          <w:szCs w:val="28"/>
        </w:rPr>
        <w:t xml:space="preserve">вважається день надходження до медико-соціальної експертної комісії документів, необхідних для огляду </w:t>
      </w:r>
      <w:proofErr w:type="gramStart"/>
      <w:r w:rsidRPr="00DD394F">
        <w:rPr>
          <w:rFonts w:ascii="Times New Roman" w:hAnsi="Times New Roman" w:cs="Times New Roman"/>
          <w:sz w:val="28"/>
          <w:szCs w:val="28"/>
        </w:rPr>
        <w:t>хворого</w:t>
      </w:r>
      <w:proofErr w:type="gramEnd"/>
      <w:r w:rsidRPr="00DD394F">
        <w:rPr>
          <w:rFonts w:ascii="Times New Roman" w:hAnsi="Times New Roman" w:cs="Times New Roman"/>
          <w:sz w:val="28"/>
          <w:szCs w:val="28"/>
        </w:rPr>
        <w:t xml:space="preserve">.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sz w:val="28"/>
          <w:szCs w:val="28"/>
        </w:rPr>
        <w:t xml:space="preserve">Інвалідність встановлюється до першого числа </w:t>
      </w:r>
      <w:proofErr w:type="gramStart"/>
      <w:r w:rsidRPr="00DD394F">
        <w:rPr>
          <w:rFonts w:ascii="Times New Roman" w:hAnsi="Times New Roman" w:cs="Times New Roman"/>
          <w:sz w:val="28"/>
          <w:szCs w:val="28"/>
        </w:rPr>
        <w:t>м</w:t>
      </w:r>
      <w:proofErr w:type="gramEnd"/>
      <w:r w:rsidRPr="00DD394F">
        <w:rPr>
          <w:rFonts w:ascii="Times New Roman" w:hAnsi="Times New Roman" w:cs="Times New Roman"/>
          <w:sz w:val="28"/>
          <w:szCs w:val="28"/>
        </w:rPr>
        <w:t xml:space="preserve">ісяця, наступного за місяцем, на який призначено черговий переогляд хворого.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b/>
          <w:bCs/>
          <w:sz w:val="28"/>
          <w:szCs w:val="28"/>
        </w:rPr>
        <w:t xml:space="preserve">ГРУПИ І ПРИЧИНИ ІНВАЛІДНОСТІ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sz w:val="28"/>
          <w:szCs w:val="28"/>
        </w:rPr>
        <w:t>Особ, що визнана інвалідом, залежно від ступеня розладу функцій органів і систем організму та обмеження її життєдіяльності встановлюється I, II чи III група інвалідності. I група інвалідності поділяється на підгрупи</w:t>
      </w:r>
      <w:proofErr w:type="gramStart"/>
      <w:r w:rsidRPr="00DD394F">
        <w:rPr>
          <w:rFonts w:ascii="Times New Roman" w:hAnsi="Times New Roman" w:cs="Times New Roman"/>
          <w:sz w:val="28"/>
          <w:szCs w:val="28"/>
        </w:rPr>
        <w:t xml:space="preserve"> А</w:t>
      </w:r>
      <w:proofErr w:type="gramEnd"/>
      <w:r w:rsidRPr="00DD394F">
        <w:rPr>
          <w:rFonts w:ascii="Times New Roman" w:hAnsi="Times New Roman" w:cs="Times New Roman"/>
          <w:sz w:val="28"/>
          <w:szCs w:val="28"/>
        </w:rPr>
        <w:t xml:space="preserve"> і Б залежно від ступеня втрати здоров'я інваліда та обсягу потреби в постійному сторонньому догляді, допомозі або нагляді.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b/>
          <w:bCs/>
          <w:sz w:val="28"/>
          <w:szCs w:val="28"/>
        </w:rPr>
        <w:t xml:space="preserve">Перша група інвалідності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ідставою для встановлення </w:t>
      </w:r>
      <w:r w:rsidRPr="00DD394F">
        <w:rPr>
          <w:rFonts w:ascii="Times New Roman" w:hAnsi="Times New Roman" w:cs="Times New Roman"/>
          <w:b/>
          <w:bCs/>
          <w:sz w:val="28"/>
          <w:szCs w:val="28"/>
        </w:rPr>
        <w:t xml:space="preserve">I групи інвалідності </w:t>
      </w:r>
      <w:r w:rsidRPr="00DD394F">
        <w:rPr>
          <w:rFonts w:ascii="Times New Roman" w:hAnsi="Times New Roman" w:cs="Times New Roman"/>
          <w:sz w:val="28"/>
          <w:szCs w:val="28"/>
        </w:rPr>
        <w:t xml:space="preserve">є стійкі, значно вираженої важкості функціональні порушення в організмі, зумовлені захворюванням, травмою або уродженою вадою, що призводять до значного обмеження життєдіяльності особи, неспроможності до самообслуговування і спричиняють до виникнення потреби у постійному сторонньому нагляді, догляді або допомозі.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sz w:val="28"/>
          <w:szCs w:val="28"/>
        </w:rPr>
        <w:t>Перша група інвалідності поділяється на підгрупи</w:t>
      </w:r>
      <w:proofErr w:type="gramStart"/>
      <w:r w:rsidRPr="00DD394F">
        <w:rPr>
          <w:rFonts w:ascii="Times New Roman" w:hAnsi="Times New Roman" w:cs="Times New Roman"/>
          <w:sz w:val="28"/>
          <w:szCs w:val="28"/>
        </w:rPr>
        <w:t xml:space="preserve"> А</w:t>
      </w:r>
      <w:proofErr w:type="gramEnd"/>
      <w:r w:rsidRPr="00DD394F">
        <w:rPr>
          <w:rFonts w:ascii="Times New Roman" w:hAnsi="Times New Roman" w:cs="Times New Roman"/>
          <w:sz w:val="28"/>
          <w:szCs w:val="28"/>
        </w:rPr>
        <w:t xml:space="preserve"> і Б залежно від міри втрати здоров'я інваліда та обсягів потреби в постійному сторонньому догляді, допомозі або диспансерному нагляді.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b/>
          <w:bCs/>
          <w:sz w:val="28"/>
          <w:szCs w:val="28"/>
        </w:rPr>
        <w:t>До підгрупи</w:t>
      </w:r>
      <w:proofErr w:type="gramStart"/>
      <w:r w:rsidRPr="00DD394F">
        <w:rPr>
          <w:rFonts w:ascii="Times New Roman" w:hAnsi="Times New Roman" w:cs="Times New Roman"/>
          <w:b/>
          <w:bCs/>
          <w:sz w:val="28"/>
          <w:szCs w:val="28"/>
        </w:rPr>
        <w:t xml:space="preserve"> А</w:t>
      </w:r>
      <w:proofErr w:type="gramEnd"/>
      <w:r w:rsidRPr="00DD394F">
        <w:rPr>
          <w:rFonts w:ascii="Times New Roman" w:hAnsi="Times New Roman" w:cs="Times New Roman"/>
          <w:b/>
          <w:bCs/>
          <w:sz w:val="28"/>
          <w:szCs w:val="28"/>
        </w:rPr>
        <w:t xml:space="preserve"> першої групи інвалідності </w:t>
      </w:r>
      <w:r w:rsidRPr="00DD394F">
        <w:rPr>
          <w:rFonts w:ascii="Times New Roman" w:hAnsi="Times New Roman" w:cs="Times New Roman"/>
          <w:sz w:val="28"/>
          <w:szCs w:val="28"/>
        </w:rPr>
        <w:t xml:space="preserve">належать особи з виключно високою мірою втрати здоров'я, надзвичайною залежністю від постійного </w:t>
      </w:r>
      <w:r w:rsidRPr="00DD394F">
        <w:rPr>
          <w:rFonts w:ascii="Times New Roman" w:hAnsi="Times New Roman" w:cs="Times New Roman"/>
          <w:sz w:val="28"/>
          <w:szCs w:val="28"/>
        </w:rPr>
        <w:lastRenderedPageBreak/>
        <w:t xml:space="preserve">стороннього догляду, допомоги або диспансерного нагляду інших осіб і які фактично не здатні до самообслуговування.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b/>
          <w:bCs/>
          <w:sz w:val="28"/>
          <w:szCs w:val="28"/>
        </w:rPr>
        <w:t xml:space="preserve">До </w:t>
      </w:r>
      <w:proofErr w:type="gramStart"/>
      <w:r w:rsidRPr="00DD394F">
        <w:rPr>
          <w:rFonts w:ascii="Times New Roman" w:hAnsi="Times New Roman" w:cs="Times New Roman"/>
          <w:b/>
          <w:bCs/>
          <w:sz w:val="28"/>
          <w:szCs w:val="28"/>
        </w:rPr>
        <w:t>п</w:t>
      </w:r>
      <w:proofErr w:type="gramEnd"/>
      <w:r w:rsidRPr="00DD394F">
        <w:rPr>
          <w:rFonts w:ascii="Times New Roman" w:hAnsi="Times New Roman" w:cs="Times New Roman"/>
          <w:b/>
          <w:bCs/>
          <w:sz w:val="28"/>
          <w:szCs w:val="28"/>
        </w:rPr>
        <w:t xml:space="preserve">ідгрупи Б першої групи інвалідності </w:t>
      </w:r>
      <w:r w:rsidRPr="00DD394F">
        <w:rPr>
          <w:rFonts w:ascii="Times New Roman" w:hAnsi="Times New Roman" w:cs="Times New Roman"/>
          <w:sz w:val="28"/>
          <w:szCs w:val="28"/>
        </w:rPr>
        <w:t xml:space="preserve">належать особи з високою мірою втрати здоров'я, значною залежністю від інших осіб у забезпеченні життєво важливих соціально-побутових функцій і які частково здатні до виконання окремих елементів самообслуговування. </w:t>
      </w:r>
    </w:p>
    <w:p w:rsidR="00DD394F" w:rsidRPr="00D827F4" w:rsidRDefault="00DD394F" w:rsidP="00D827F4">
      <w:pPr>
        <w:pStyle w:val="a4"/>
        <w:jc w:val="both"/>
        <w:rPr>
          <w:rFonts w:ascii="Times New Roman" w:hAnsi="Times New Roman" w:cs="Times New Roman"/>
          <w:sz w:val="28"/>
          <w:szCs w:val="28"/>
        </w:rPr>
      </w:pPr>
      <w:proofErr w:type="gramStart"/>
      <w:r w:rsidRPr="00D827F4">
        <w:rPr>
          <w:rFonts w:ascii="Times New Roman" w:hAnsi="Times New Roman" w:cs="Times New Roman"/>
          <w:sz w:val="28"/>
          <w:szCs w:val="28"/>
        </w:rPr>
        <w:t>П</w:t>
      </w:r>
      <w:proofErr w:type="gramEnd"/>
      <w:r w:rsidRPr="00D827F4">
        <w:rPr>
          <w:rFonts w:ascii="Times New Roman" w:hAnsi="Times New Roman" w:cs="Times New Roman"/>
          <w:sz w:val="28"/>
          <w:szCs w:val="28"/>
        </w:rPr>
        <w:t xml:space="preserve">ідставою для встановлення </w:t>
      </w:r>
      <w:r w:rsidRPr="00D827F4">
        <w:rPr>
          <w:rFonts w:ascii="Times New Roman" w:hAnsi="Times New Roman" w:cs="Times New Roman"/>
          <w:b/>
          <w:bCs/>
          <w:sz w:val="28"/>
          <w:szCs w:val="28"/>
        </w:rPr>
        <w:t xml:space="preserve">II групи інвалідності </w:t>
      </w:r>
      <w:r w:rsidRPr="00D827F4">
        <w:rPr>
          <w:rFonts w:ascii="Times New Roman" w:hAnsi="Times New Roman" w:cs="Times New Roman"/>
          <w:sz w:val="28"/>
          <w:szCs w:val="28"/>
        </w:rPr>
        <w:t xml:space="preserve">є стійкі, вираженої важкості функціональні порушення в організмі, зумовлені захворюванням, травмою або вродженою вадою, що призводять до значного обмеження життєдіяльності особи, при збереженій здатності до самообслуговування та не спричиняють потреби в постійному сторонньому нагляді, догляді або допомозі.  </w:t>
      </w:r>
    </w:p>
    <w:p w:rsidR="00DD394F" w:rsidRPr="00D827F4" w:rsidRDefault="00DD394F" w:rsidP="00D827F4">
      <w:pPr>
        <w:pStyle w:val="a4"/>
        <w:jc w:val="both"/>
        <w:rPr>
          <w:rFonts w:ascii="Times New Roman" w:hAnsi="Times New Roman" w:cs="Times New Roman"/>
          <w:sz w:val="28"/>
          <w:szCs w:val="28"/>
        </w:rPr>
      </w:pPr>
    </w:p>
    <w:p w:rsidR="00DD394F" w:rsidRPr="00D827F4" w:rsidRDefault="00DD394F" w:rsidP="00D827F4">
      <w:pPr>
        <w:pStyle w:val="a4"/>
        <w:jc w:val="both"/>
        <w:rPr>
          <w:rFonts w:ascii="Times New Roman" w:hAnsi="Times New Roman" w:cs="Times New Roman"/>
          <w:sz w:val="28"/>
          <w:szCs w:val="28"/>
        </w:rPr>
      </w:pPr>
      <w:proofErr w:type="gramStart"/>
      <w:r w:rsidRPr="00D827F4">
        <w:rPr>
          <w:rFonts w:ascii="Times New Roman" w:hAnsi="Times New Roman" w:cs="Times New Roman"/>
          <w:sz w:val="28"/>
          <w:szCs w:val="28"/>
        </w:rPr>
        <w:t>П</w:t>
      </w:r>
      <w:proofErr w:type="gramEnd"/>
      <w:r w:rsidRPr="00D827F4">
        <w:rPr>
          <w:rFonts w:ascii="Times New Roman" w:hAnsi="Times New Roman" w:cs="Times New Roman"/>
          <w:sz w:val="28"/>
          <w:szCs w:val="28"/>
        </w:rPr>
        <w:t xml:space="preserve">ідставою для встановлення </w:t>
      </w:r>
      <w:r w:rsidRPr="00D827F4">
        <w:rPr>
          <w:rFonts w:ascii="Times New Roman" w:hAnsi="Times New Roman" w:cs="Times New Roman"/>
          <w:b/>
          <w:bCs/>
          <w:sz w:val="28"/>
          <w:szCs w:val="28"/>
        </w:rPr>
        <w:t xml:space="preserve">III групи інвалідності </w:t>
      </w:r>
      <w:r w:rsidRPr="00D827F4">
        <w:rPr>
          <w:rFonts w:ascii="Times New Roman" w:hAnsi="Times New Roman" w:cs="Times New Roman"/>
          <w:sz w:val="28"/>
          <w:szCs w:val="28"/>
        </w:rPr>
        <w:t xml:space="preserve">є стійкі, помірної важкості функціональні порушення в організмі, зумовлені захворюванням, наслідками травм або вродженими вадами, що призвели до помірно вираженого обмеження життєдіяльності особи, в тому числі її працездатності, але потребують соціальної допомоги і соціального захисту.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Times New Roman" w:hAnsi="Times New Roman" w:cs="Times New Roman"/>
          <w:b/>
          <w:bCs/>
          <w:sz w:val="28"/>
          <w:szCs w:val="28"/>
        </w:rPr>
        <w:t>Причинами інвалідності</w:t>
      </w:r>
      <w:proofErr w:type="gramStart"/>
      <w:r w:rsidRPr="00DD394F">
        <w:rPr>
          <w:rFonts w:ascii="Times New Roman" w:hAnsi="Times New Roman" w:cs="Times New Roman"/>
          <w:b/>
          <w:bCs/>
          <w:sz w:val="28"/>
          <w:szCs w:val="28"/>
        </w:rPr>
        <w:t xml:space="preserve"> </w:t>
      </w:r>
      <w:r w:rsidRPr="00DD394F">
        <w:rPr>
          <w:rFonts w:ascii="Times New Roman" w:hAnsi="Times New Roman" w:cs="Times New Roman"/>
          <w:sz w:val="28"/>
          <w:szCs w:val="28"/>
        </w:rPr>
        <w:t>є:</w:t>
      </w:r>
      <w:proofErr w:type="gramEnd"/>
      <w:r w:rsidRPr="00DD394F">
        <w:rPr>
          <w:rFonts w:ascii="Times New Roman" w:hAnsi="Times New Roman" w:cs="Times New Roman"/>
          <w:sz w:val="28"/>
          <w:szCs w:val="28"/>
        </w:rPr>
        <w:t xml:space="preserve"> </w:t>
      </w:r>
    </w:p>
    <w:p w:rsidR="00DD394F" w:rsidRPr="00DD394F" w:rsidRDefault="00DD394F" w:rsidP="00DD394F">
      <w:pPr>
        <w:autoSpaceDE w:val="0"/>
        <w:autoSpaceDN w:val="0"/>
        <w:adjustRightInd w:val="0"/>
        <w:spacing w:after="16" w:line="240" w:lineRule="auto"/>
        <w:rPr>
          <w:rFonts w:ascii="Times New Roman" w:hAnsi="Times New Roman" w:cs="Times New Roman"/>
          <w:sz w:val="28"/>
          <w:szCs w:val="28"/>
        </w:rPr>
      </w:pPr>
      <w:r w:rsidRPr="00DD394F">
        <w:rPr>
          <w:rFonts w:ascii="Wingdings" w:hAnsi="Wingdings" w:cs="Wingdings"/>
          <w:sz w:val="28"/>
          <w:szCs w:val="28"/>
        </w:rPr>
        <w:t></w:t>
      </w:r>
      <w:r w:rsidRPr="00DD394F">
        <w:rPr>
          <w:rFonts w:ascii="Wingdings" w:hAnsi="Wingdings" w:cs="Wingdings"/>
          <w:sz w:val="28"/>
          <w:szCs w:val="28"/>
        </w:rPr>
        <w:t></w:t>
      </w:r>
      <w:r w:rsidRPr="00DD394F">
        <w:rPr>
          <w:rFonts w:ascii="Times New Roman" w:hAnsi="Times New Roman" w:cs="Times New Roman"/>
          <w:sz w:val="28"/>
          <w:szCs w:val="28"/>
        </w:rPr>
        <w:t xml:space="preserve">загальне захворювання; </w:t>
      </w:r>
    </w:p>
    <w:p w:rsidR="00DD394F" w:rsidRPr="00DD394F" w:rsidRDefault="00DD394F" w:rsidP="00DD394F">
      <w:pPr>
        <w:autoSpaceDE w:val="0"/>
        <w:autoSpaceDN w:val="0"/>
        <w:adjustRightInd w:val="0"/>
        <w:spacing w:after="16" w:line="240" w:lineRule="auto"/>
        <w:rPr>
          <w:rFonts w:ascii="Times New Roman" w:hAnsi="Times New Roman" w:cs="Times New Roman"/>
          <w:sz w:val="28"/>
          <w:szCs w:val="28"/>
        </w:rPr>
      </w:pPr>
      <w:r w:rsidRPr="00DD394F">
        <w:rPr>
          <w:rFonts w:ascii="Wingdings" w:hAnsi="Wingdings" w:cs="Wingdings"/>
          <w:sz w:val="28"/>
          <w:szCs w:val="28"/>
        </w:rPr>
        <w:t></w:t>
      </w:r>
      <w:r w:rsidRPr="00DD394F">
        <w:rPr>
          <w:rFonts w:ascii="Wingdings" w:hAnsi="Wingdings" w:cs="Wingdings"/>
          <w:sz w:val="28"/>
          <w:szCs w:val="28"/>
        </w:rPr>
        <w:t></w:t>
      </w:r>
      <w:r w:rsidRPr="00DD394F">
        <w:rPr>
          <w:rFonts w:ascii="Times New Roman" w:hAnsi="Times New Roman" w:cs="Times New Roman"/>
          <w:sz w:val="28"/>
          <w:szCs w:val="28"/>
        </w:rPr>
        <w:t xml:space="preserve">інвалідність з дитинства; </w:t>
      </w:r>
    </w:p>
    <w:p w:rsidR="00DD394F" w:rsidRPr="00DD394F" w:rsidRDefault="00DD394F" w:rsidP="00DD394F">
      <w:pPr>
        <w:autoSpaceDE w:val="0"/>
        <w:autoSpaceDN w:val="0"/>
        <w:adjustRightInd w:val="0"/>
        <w:spacing w:after="16" w:line="240" w:lineRule="auto"/>
        <w:rPr>
          <w:rFonts w:ascii="Times New Roman" w:hAnsi="Times New Roman" w:cs="Times New Roman"/>
          <w:sz w:val="28"/>
          <w:szCs w:val="28"/>
        </w:rPr>
      </w:pPr>
      <w:r w:rsidRPr="00DD394F">
        <w:rPr>
          <w:rFonts w:ascii="Wingdings" w:hAnsi="Wingdings" w:cs="Wingdings"/>
          <w:sz w:val="28"/>
          <w:szCs w:val="28"/>
        </w:rPr>
        <w:t></w:t>
      </w:r>
      <w:r w:rsidRPr="00DD394F">
        <w:rPr>
          <w:rFonts w:ascii="Wingdings" w:hAnsi="Wingdings" w:cs="Wingdings"/>
          <w:sz w:val="28"/>
          <w:szCs w:val="28"/>
        </w:rPr>
        <w:t></w:t>
      </w:r>
      <w:r w:rsidRPr="00DD394F">
        <w:rPr>
          <w:rFonts w:ascii="Times New Roman" w:hAnsi="Times New Roman" w:cs="Times New Roman"/>
          <w:sz w:val="28"/>
          <w:szCs w:val="28"/>
        </w:rPr>
        <w:t xml:space="preserve">нещасний випадок на виробництві (трудове каліцтво </w:t>
      </w:r>
      <w:proofErr w:type="gramStart"/>
      <w:r w:rsidRPr="00DD394F">
        <w:rPr>
          <w:rFonts w:ascii="Times New Roman" w:hAnsi="Times New Roman" w:cs="Times New Roman"/>
          <w:sz w:val="28"/>
          <w:szCs w:val="28"/>
        </w:rPr>
        <w:t>чи інше</w:t>
      </w:r>
      <w:proofErr w:type="gramEnd"/>
      <w:r w:rsidRPr="00DD394F">
        <w:rPr>
          <w:rFonts w:ascii="Times New Roman" w:hAnsi="Times New Roman" w:cs="Times New Roman"/>
          <w:sz w:val="28"/>
          <w:szCs w:val="28"/>
        </w:rPr>
        <w:t xml:space="preserve"> ушкодження здоров'я); </w:t>
      </w:r>
    </w:p>
    <w:p w:rsidR="00DD394F" w:rsidRPr="00DD394F" w:rsidRDefault="00DD394F" w:rsidP="00DD394F">
      <w:pPr>
        <w:autoSpaceDE w:val="0"/>
        <w:autoSpaceDN w:val="0"/>
        <w:adjustRightInd w:val="0"/>
        <w:spacing w:after="16" w:line="240" w:lineRule="auto"/>
        <w:rPr>
          <w:rFonts w:ascii="Times New Roman" w:hAnsi="Times New Roman" w:cs="Times New Roman"/>
          <w:sz w:val="28"/>
          <w:szCs w:val="28"/>
        </w:rPr>
      </w:pPr>
      <w:r w:rsidRPr="00DD394F">
        <w:rPr>
          <w:rFonts w:ascii="Wingdings" w:hAnsi="Wingdings" w:cs="Wingdings"/>
          <w:sz w:val="28"/>
          <w:szCs w:val="28"/>
        </w:rPr>
        <w:t></w:t>
      </w:r>
      <w:r w:rsidRPr="00DD394F">
        <w:rPr>
          <w:rFonts w:ascii="Wingdings" w:hAnsi="Wingdings" w:cs="Wingdings"/>
          <w:sz w:val="28"/>
          <w:szCs w:val="28"/>
        </w:rPr>
        <w:t></w:t>
      </w:r>
      <w:r w:rsidRPr="00DD394F">
        <w:rPr>
          <w:rFonts w:ascii="Times New Roman" w:hAnsi="Times New Roman" w:cs="Times New Roman"/>
          <w:sz w:val="28"/>
          <w:szCs w:val="28"/>
        </w:rPr>
        <w:t xml:space="preserve">професійне захворювання;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r w:rsidRPr="00DD394F">
        <w:rPr>
          <w:rFonts w:ascii="Wingdings" w:hAnsi="Wingdings" w:cs="Wingdings"/>
          <w:sz w:val="28"/>
          <w:szCs w:val="28"/>
        </w:rPr>
        <w:t></w:t>
      </w:r>
      <w:r w:rsidRPr="00DD394F">
        <w:rPr>
          <w:rFonts w:ascii="Wingdings" w:hAnsi="Wingdings" w:cs="Wingdings"/>
          <w:sz w:val="28"/>
          <w:szCs w:val="28"/>
        </w:rPr>
        <w:t></w:t>
      </w:r>
      <w:r w:rsidRPr="00DD394F">
        <w:rPr>
          <w:rFonts w:ascii="Times New Roman" w:hAnsi="Times New Roman" w:cs="Times New Roman"/>
          <w:sz w:val="28"/>
          <w:szCs w:val="28"/>
        </w:rPr>
        <w:t xml:space="preserve">поранення, контузії, каліцтва, захворювання: </w:t>
      </w:r>
    </w:p>
    <w:p w:rsidR="00DD394F" w:rsidRPr="00DD394F" w:rsidRDefault="00DD394F" w:rsidP="00DD394F">
      <w:pPr>
        <w:autoSpaceDE w:val="0"/>
        <w:autoSpaceDN w:val="0"/>
        <w:adjustRightInd w:val="0"/>
        <w:spacing w:after="0" w:line="240" w:lineRule="auto"/>
        <w:rPr>
          <w:rFonts w:ascii="Times New Roman" w:hAnsi="Times New Roman" w:cs="Times New Roman"/>
          <w:sz w:val="28"/>
          <w:szCs w:val="28"/>
        </w:rPr>
      </w:pP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одержані під час захисту Батьківщини, виконання обов'язків </w:t>
      </w:r>
      <w:proofErr w:type="gramStart"/>
      <w:r w:rsidRPr="00DD394F">
        <w:rPr>
          <w:rFonts w:ascii="Times New Roman" w:hAnsi="Times New Roman" w:cs="Times New Roman"/>
          <w:sz w:val="28"/>
          <w:szCs w:val="28"/>
        </w:rPr>
        <w:t>в</w:t>
      </w:r>
      <w:proofErr w:type="gramEnd"/>
      <w:r w:rsidRPr="00DD394F">
        <w:rPr>
          <w:rFonts w:ascii="Times New Roman" w:hAnsi="Times New Roman" w:cs="Times New Roman"/>
          <w:sz w:val="28"/>
          <w:szCs w:val="28"/>
        </w:rPr>
        <w:t>ійськової служби (службових обов'язків) чи пов'язані з перебуванням на фронті, у партизанських загонах і з'єднаннях, підпільних організаціях і групах та інших формуваннях, що визнані такими згідно із законодавством, в районі воєнних дій на прифронтових дільницях залізниць, на спорудженні оборонних рубежів, військово-морських баз та аеродромів у період громадянської та Велико</w:t>
      </w:r>
      <w:proofErr w:type="gramStart"/>
      <w:r w:rsidRPr="00DD394F">
        <w:rPr>
          <w:rFonts w:ascii="Times New Roman" w:hAnsi="Times New Roman" w:cs="Times New Roman"/>
          <w:sz w:val="28"/>
          <w:szCs w:val="28"/>
        </w:rPr>
        <w:t>ї В</w:t>
      </w:r>
      <w:proofErr w:type="gramEnd"/>
      <w:r w:rsidRPr="00DD394F">
        <w:rPr>
          <w:rFonts w:ascii="Times New Roman" w:hAnsi="Times New Roman" w:cs="Times New Roman"/>
          <w:sz w:val="28"/>
          <w:szCs w:val="28"/>
        </w:rPr>
        <w:t xml:space="preserve">ітчизняної воєн або з участю у бойових діях у мирний час;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одержані під час захисту Батьківщини, виконання інших обов'язків </w:t>
      </w:r>
      <w:proofErr w:type="gramStart"/>
      <w:r w:rsidRPr="00DD394F">
        <w:rPr>
          <w:rFonts w:ascii="Times New Roman" w:hAnsi="Times New Roman" w:cs="Times New Roman"/>
          <w:sz w:val="28"/>
          <w:szCs w:val="28"/>
        </w:rPr>
        <w:t>в</w:t>
      </w:r>
      <w:proofErr w:type="gramEnd"/>
      <w:r w:rsidRPr="00DD394F">
        <w:rPr>
          <w:rFonts w:ascii="Times New Roman" w:hAnsi="Times New Roman" w:cs="Times New Roman"/>
          <w:sz w:val="28"/>
          <w:szCs w:val="28"/>
        </w:rPr>
        <w:t xml:space="preserve">ійськової служби, пов'язаних з перебуванням на фронті в інші періоди;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одержані в районах бойових дій у період Великої Вітчизняної війни та від вибухових речовин, боєприпасів і військового озброєння у повоєнний період, а також під час виконання робіт, пов'язаних з розмінуванням боєприпасів часів Велико</w:t>
      </w:r>
      <w:proofErr w:type="gramStart"/>
      <w:r w:rsidRPr="00DD394F">
        <w:rPr>
          <w:rFonts w:ascii="Times New Roman" w:hAnsi="Times New Roman" w:cs="Times New Roman"/>
          <w:sz w:val="28"/>
          <w:szCs w:val="28"/>
        </w:rPr>
        <w:t>ї В</w:t>
      </w:r>
      <w:proofErr w:type="gramEnd"/>
      <w:r w:rsidRPr="00DD394F">
        <w:rPr>
          <w:rFonts w:ascii="Times New Roman" w:hAnsi="Times New Roman" w:cs="Times New Roman"/>
          <w:sz w:val="28"/>
          <w:szCs w:val="28"/>
        </w:rPr>
        <w:t xml:space="preserve">ітчизняної війни незалежно від часу їх виконання;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одержані у неповнолітньому віці внаслідок воєнних дій громадянських і Велико</w:t>
      </w:r>
      <w:proofErr w:type="gramStart"/>
      <w:r w:rsidRPr="00DD394F">
        <w:rPr>
          <w:rFonts w:ascii="Times New Roman" w:hAnsi="Times New Roman" w:cs="Times New Roman"/>
          <w:sz w:val="28"/>
          <w:szCs w:val="28"/>
        </w:rPr>
        <w:t>ї В</w:t>
      </w:r>
      <w:proofErr w:type="gramEnd"/>
      <w:r w:rsidRPr="00DD394F">
        <w:rPr>
          <w:rFonts w:ascii="Times New Roman" w:hAnsi="Times New Roman" w:cs="Times New Roman"/>
          <w:sz w:val="28"/>
          <w:szCs w:val="28"/>
        </w:rPr>
        <w:t xml:space="preserve">ітчизняної воєн та в повоєнний період;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w:t>
      </w:r>
      <w:proofErr w:type="gramStart"/>
      <w:r w:rsidRPr="00DD394F">
        <w:rPr>
          <w:rFonts w:ascii="Times New Roman" w:hAnsi="Times New Roman" w:cs="Times New Roman"/>
          <w:sz w:val="28"/>
          <w:szCs w:val="28"/>
        </w:rPr>
        <w:t>пов'язан</w:t>
      </w:r>
      <w:proofErr w:type="gramEnd"/>
      <w:r w:rsidRPr="00DD394F">
        <w:rPr>
          <w:rFonts w:ascii="Times New Roman" w:hAnsi="Times New Roman" w:cs="Times New Roman"/>
          <w:sz w:val="28"/>
          <w:szCs w:val="28"/>
        </w:rPr>
        <w:t xml:space="preserve">і з участю у бойових діях та перебуванням на території інших держав;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w:t>
      </w:r>
      <w:proofErr w:type="gramStart"/>
      <w:r w:rsidRPr="00DD394F">
        <w:rPr>
          <w:rFonts w:ascii="Times New Roman" w:hAnsi="Times New Roman" w:cs="Times New Roman"/>
          <w:sz w:val="28"/>
          <w:szCs w:val="28"/>
        </w:rPr>
        <w:t>пов'язан</w:t>
      </w:r>
      <w:proofErr w:type="gramEnd"/>
      <w:r w:rsidRPr="00DD394F">
        <w:rPr>
          <w:rFonts w:ascii="Times New Roman" w:hAnsi="Times New Roman" w:cs="Times New Roman"/>
          <w:sz w:val="28"/>
          <w:szCs w:val="28"/>
        </w:rPr>
        <w:t xml:space="preserve">і з виконанням службових обов'язків, ліквідацією наслідків Чорнобильської катастрофи, ядерних аварій, ядерних випробувань, з участю </w:t>
      </w:r>
      <w:r w:rsidRPr="00DD394F">
        <w:rPr>
          <w:rFonts w:ascii="Times New Roman" w:hAnsi="Times New Roman" w:cs="Times New Roman"/>
          <w:sz w:val="28"/>
          <w:szCs w:val="28"/>
        </w:rPr>
        <w:lastRenderedPageBreak/>
        <w:t xml:space="preserve">у військових навчаннях із застосуванням ядерної зброї, іншим ураженням ядерними матеріалами; держані внаслідок політичних репресій;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пов'язані з виконанням обов'язків </w:t>
      </w:r>
      <w:proofErr w:type="gramStart"/>
      <w:r w:rsidRPr="00DD394F">
        <w:rPr>
          <w:rFonts w:ascii="Times New Roman" w:hAnsi="Times New Roman" w:cs="Times New Roman"/>
          <w:sz w:val="28"/>
          <w:szCs w:val="28"/>
        </w:rPr>
        <w:t>в</w:t>
      </w:r>
      <w:proofErr w:type="gramEnd"/>
      <w:r w:rsidRPr="00DD394F">
        <w:rPr>
          <w:rFonts w:ascii="Times New Roman" w:hAnsi="Times New Roman" w:cs="Times New Roman"/>
          <w:sz w:val="28"/>
          <w:szCs w:val="28"/>
        </w:rPr>
        <w:t xml:space="preserve">ійськової служби або службових обов'язків з охорони громадського порядку, боротьби із злочинністю та ліквідацією наслідків надзвичайних ситуацій;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одержані </w:t>
      </w: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 час участі у масових акціях громадського протесту в Україні з 21 листопада 2013 р. по 21 лютого 2014 р. за євроінтеграцію та проти режиму Януковича (у Революції Гідності);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Wingdings" w:hAnsi="Wingdings" w:cs="Wingdings"/>
          <w:sz w:val="28"/>
          <w:szCs w:val="28"/>
        </w:rPr>
        <w:t></w:t>
      </w:r>
      <w:r w:rsidRPr="00DD394F">
        <w:rPr>
          <w:rFonts w:ascii="Wingdings" w:hAnsi="Wingdings" w:cs="Wingdings"/>
          <w:sz w:val="28"/>
          <w:szCs w:val="28"/>
        </w:rPr>
        <w:t></w:t>
      </w:r>
      <w:r w:rsidRPr="00DD394F">
        <w:rPr>
          <w:rFonts w:ascii="Times New Roman" w:hAnsi="Times New Roman" w:cs="Times New Roman"/>
          <w:sz w:val="28"/>
          <w:szCs w:val="28"/>
        </w:rPr>
        <w:t xml:space="preserve">захворювання: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 отримані </w:t>
      </w: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 час проходження військової служби чи служби в органах внутрішніх справ, державної безпеки, інших військових формуваннях; </w:t>
      </w:r>
    </w:p>
    <w:p w:rsidR="001E1F0F" w:rsidRPr="00D827F4" w:rsidRDefault="00DD394F" w:rsidP="00D827F4">
      <w:pPr>
        <w:pStyle w:val="a4"/>
        <w:jc w:val="both"/>
        <w:rPr>
          <w:rFonts w:ascii="Times New Roman" w:hAnsi="Times New Roman" w:cs="Times New Roman"/>
          <w:sz w:val="28"/>
          <w:szCs w:val="28"/>
          <w:lang w:val="uk-UA"/>
        </w:rPr>
      </w:pPr>
      <w:r w:rsidRPr="00D827F4">
        <w:rPr>
          <w:rFonts w:ascii="Times New Roman" w:hAnsi="Times New Roman" w:cs="Times New Roman"/>
          <w:sz w:val="28"/>
          <w:szCs w:val="28"/>
        </w:rPr>
        <w:t xml:space="preserve">- </w:t>
      </w:r>
      <w:proofErr w:type="gramStart"/>
      <w:r w:rsidRPr="00D827F4">
        <w:rPr>
          <w:rFonts w:ascii="Times New Roman" w:hAnsi="Times New Roman" w:cs="Times New Roman"/>
          <w:sz w:val="28"/>
          <w:szCs w:val="28"/>
        </w:rPr>
        <w:t>пов'язан</w:t>
      </w:r>
      <w:proofErr w:type="gramEnd"/>
      <w:r w:rsidRPr="00D827F4">
        <w:rPr>
          <w:rFonts w:ascii="Times New Roman" w:hAnsi="Times New Roman" w:cs="Times New Roman"/>
          <w:sz w:val="28"/>
          <w:szCs w:val="28"/>
        </w:rPr>
        <w:t>і з впливом радіоактивного опромінення внаслідок Чорнобильської катастроф</w:t>
      </w:r>
      <w:r w:rsidR="003E2C2C" w:rsidRPr="00D827F4">
        <w:rPr>
          <w:rFonts w:ascii="Times New Roman" w:hAnsi="Times New Roman" w:cs="Times New Roman"/>
          <w:sz w:val="28"/>
          <w:szCs w:val="28"/>
          <w:lang w:val="uk-UA"/>
        </w:rPr>
        <w:t>и;</w:t>
      </w:r>
    </w:p>
    <w:p w:rsidR="00DD394F" w:rsidRPr="00D827F4" w:rsidRDefault="00DD394F" w:rsidP="00D827F4">
      <w:pPr>
        <w:pStyle w:val="a4"/>
        <w:jc w:val="both"/>
        <w:rPr>
          <w:rFonts w:ascii="Times New Roman" w:hAnsi="Times New Roman" w:cs="Times New Roman"/>
          <w:sz w:val="28"/>
          <w:szCs w:val="28"/>
          <w:lang w:val="uk-UA"/>
        </w:rPr>
      </w:pPr>
      <w:r w:rsidRPr="00D827F4">
        <w:rPr>
          <w:rFonts w:ascii="Times New Roman" w:hAnsi="Times New Roman" w:cs="Times New Roman"/>
          <w:sz w:val="28"/>
          <w:szCs w:val="28"/>
          <w:lang w:val="uk-UA"/>
        </w:rPr>
        <w:t xml:space="preserve">одержані в період проходження військової служби і служби в органах внутрішніх справ, державній пожежній охороні, органах і підрозділах цивільного захисту, Держспецзв'язку.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b/>
          <w:bCs/>
          <w:sz w:val="28"/>
          <w:szCs w:val="28"/>
        </w:rPr>
        <w:t xml:space="preserve">Інвалідність внаслідок трудового каліцтва </w:t>
      </w:r>
      <w:r w:rsidRPr="00DD394F">
        <w:rPr>
          <w:rFonts w:ascii="Times New Roman" w:hAnsi="Times New Roman" w:cs="Times New Roman"/>
          <w:sz w:val="28"/>
          <w:szCs w:val="28"/>
        </w:rPr>
        <w:t xml:space="preserve">встановлюється на </w:t>
      </w: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ідставі акта про нещасний випадок, складеного за місцем роботи, чи рішення суду про факт травмування на виробництві.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b/>
          <w:bCs/>
          <w:sz w:val="28"/>
          <w:szCs w:val="28"/>
        </w:rPr>
        <w:t xml:space="preserve">Інвалідність внаслідок професійного захворювання </w:t>
      </w:r>
      <w:r w:rsidRPr="00DD394F">
        <w:rPr>
          <w:rFonts w:ascii="Times New Roman" w:hAnsi="Times New Roman" w:cs="Times New Roman"/>
          <w:sz w:val="28"/>
          <w:szCs w:val="28"/>
        </w:rPr>
        <w:t xml:space="preserve">встановлюється </w:t>
      </w:r>
      <w:proofErr w:type="gramStart"/>
      <w:r w:rsidRPr="00DD394F">
        <w:rPr>
          <w:rFonts w:ascii="Times New Roman" w:hAnsi="Times New Roman" w:cs="Times New Roman"/>
          <w:sz w:val="28"/>
          <w:szCs w:val="28"/>
        </w:rPr>
        <w:t>у</w:t>
      </w:r>
      <w:proofErr w:type="gramEnd"/>
      <w:r w:rsidRPr="00DD394F">
        <w:rPr>
          <w:rFonts w:ascii="Times New Roman" w:hAnsi="Times New Roman" w:cs="Times New Roman"/>
          <w:sz w:val="28"/>
          <w:szCs w:val="28"/>
        </w:rPr>
        <w:t xml:space="preserve"> </w:t>
      </w:r>
      <w:proofErr w:type="gramStart"/>
      <w:r w:rsidRPr="00DD394F">
        <w:rPr>
          <w:rFonts w:ascii="Times New Roman" w:hAnsi="Times New Roman" w:cs="Times New Roman"/>
          <w:sz w:val="28"/>
          <w:szCs w:val="28"/>
        </w:rPr>
        <w:t>раз</w:t>
      </w:r>
      <w:proofErr w:type="gramEnd"/>
      <w:r w:rsidRPr="00DD394F">
        <w:rPr>
          <w:rFonts w:ascii="Times New Roman" w:hAnsi="Times New Roman" w:cs="Times New Roman"/>
          <w:sz w:val="28"/>
          <w:szCs w:val="28"/>
        </w:rPr>
        <w:t xml:space="preserve">і наявності акта розслідування хронічного професійного захворювання, складеного за формою та висновку спеціалізованого лікувально-профілактичного закладу охорони здоров'я, який має право встановлювати остаточний діагноз щодо професійних захворювань..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Причинний зв'язок </w:t>
      </w:r>
      <w:r w:rsidRPr="00DD394F">
        <w:rPr>
          <w:rFonts w:ascii="Times New Roman" w:hAnsi="Times New Roman" w:cs="Times New Roman"/>
          <w:b/>
          <w:bCs/>
          <w:sz w:val="28"/>
          <w:szCs w:val="28"/>
        </w:rPr>
        <w:t xml:space="preserve">інвалідності колишніх військовослужбовців з перебуванням на фронті або з виконанням ними інших обов'язків </w:t>
      </w:r>
      <w:proofErr w:type="gramStart"/>
      <w:r w:rsidRPr="00DD394F">
        <w:rPr>
          <w:rFonts w:ascii="Times New Roman" w:hAnsi="Times New Roman" w:cs="Times New Roman"/>
          <w:b/>
          <w:bCs/>
          <w:sz w:val="28"/>
          <w:szCs w:val="28"/>
        </w:rPr>
        <w:t>в</w:t>
      </w:r>
      <w:proofErr w:type="gramEnd"/>
      <w:r w:rsidRPr="00DD394F">
        <w:rPr>
          <w:rFonts w:ascii="Times New Roman" w:hAnsi="Times New Roman" w:cs="Times New Roman"/>
          <w:b/>
          <w:bCs/>
          <w:sz w:val="28"/>
          <w:szCs w:val="28"/>
        </w:rPr>
        <w:t xml:space="preserve">ійськової служби </w:t>
      </w:r>
      <w:r w:rsidRPr="00DD394F">
        <w:rPr>
          <w:rFonts w:ascii="Times New Roman" w:hAnsi="Times New Roman" w:cs="Times New Roman"/>
          <w:sz w:val="28"/>
          <w:szCs w:val="28"/>
        </w:rPr>
        <w:t xml:space="preserve">встановлюється на підставі документів, виданих військово-лікувальними закладами, а також інших документів, що підтверджують факт отримання поранення (захворювання).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Причинний зв'язок </w:t>
      </w:r>
      <w:r w:rsidRPr="00DD394F">
        <w:rPr>
          <w:rFonts w:ascii="Times New Roman" w:hAnsi="Times New Roman" w:cs="Times New Roman"/>
          <w:b/>
          <w:bCs/>
          <w:sz w:val="28"/>
          <w:szCs w:val="28"/>
        </w:rPr>
        <w:t>інвалідності з хворобами, перенесеними у дитинстві</w:t>
      </w:r>
      <w:r w:rsidRPr="00DD394F">
        <w:rPr>
          <w:rFonts w:ascii="Times New Roman" w:hAnsi="Times New Roman" w:cs="Times New Roman"/>
          <w:sz w:val="28"/>
          <w:szCs w:val="28"/>
        </w:rPr>
        <w:t xml:space="preserve">, встановлюється за наявності документів лікувально-профілактичних закладів, що </w:t>
      </w:r>
      <w:proofErr w:type="gramStart"/>
      <w:r w:rsidRPr="00DD394F">
        <w:rPr>
          <w:rFonts w:ascii="Times New Roman" w:hAnsi="Times New Roman" w:cs="Times New Roman"/>
          <w:sz w:val="28"/>
          <w:szCs w:val="28"/>
        </w:rPr>
        <w:t>св</w:t>
      </w:r>
      <w:proofErr w:type="gramEnd"/>
      <w:r w:rsidRPr="00DD394F">
        <w:rPr>
          <w:rFonts w:ascii="Times New Roman" w:hAnsi="Times New Roman" w:cs="Times New Roman"/>
          <w:sz w:val="28"/>
          <w:szCs w:val="28"/>
        </w:rPr>
        <w:t xml:space="preserve">ідчать про початок захворювання або травму, перенесену до 18-річного віку.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Інвалідність, що настала в осіб до 18-річного віку внаслідок поранення (контузії, травми або каліцтва), пов'язаного з бойовими діями у період Великої Вітчизняної війни чи з їх наслідками, встановлюється відповідно до медичних документів, які </w:t>
      </w: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ідтверджують факт поранення чи захворювання, або рішення суду щодо зазначених подій та висновків </w:t>
      </w:r>
      <w:proofErr w:type="gramStart"/>
      <w:r w:rsidRPr="00DD394F">
        <w:rPr>
          <w:rFonts w:ascii="Times New Roman" w:hAnsi="Times New Roman" w:cs="Times New Roman"/>
          <w:sz w:val="28"/>
          <w:szCs w:val="28"/>
        </w:rPr>
        <w:t>л</w:t>
      </w:r>
      <w:proofErr w:type="gramEnd"/>
      <w:r w:rsidRPr="00DD394F">
        <w:rPr>
          <w:rFonts w:ascii="Times New Roman" w:hAnsi="Times New Roman" w:cs="Times New Roman"/>
          <w:sz w:val="28"/>
          <w:szCs w:val="28"/>
        </w:rPr>
        <w:t xml:space="preserve">ікувально-профілактичних закладів охорони здоров'я.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Ступінь втрати здоров'я, групу і час настання </w:t>
      </w:r>
      <w:r w:rsidRPr="00DD394F">
        <w:rPr>
          <w:rFonts w:ascii="Times New Roman" w:hAnsi="Times New Roman" w:cs="Times New Roman"/>
          <w:b/>
          <w:bCs/>
          <w:sz w:val="28"/>
          <w:szCs w:val="28"/>
        </w:rPr>
        <w:t xml:space="preserve">інвалідності та їх причинний зв'язок з Чорнобильською катастрофою </w:t>
      </w:r>
      <w:r w:rsidRPr="00DD394F">
        <w:rPr>
          <w:rFonts w:ascii="Times New Roman" w:hAnsi="Times New Roman" w:cs="Times New Roman"/>
          <w:sz w:val="28"/>
          <w:szCs w:val="28"/>
        </w:rPr>
        <w:t xml:space="preserve">визначається на </w:t>
      </w: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ідставі експертного висновку, визначеного в установленому порядку МОЗ лікувально-профілактичного закладу охорони здоров'я, міжвідомчої експертної ради чи постанови військово-лікарської комісії про причинний </w:t>
      </w:r>
      <w:r w:rsidRPr="00DD394F">
        <w:rPr>
          <w:rFonts w:ascii="Times New Roman" w:hAnsi="Times New Roman" w:cs="Times New Roman"/>
          <w:sz w:val="28"/>
          <w:szCs w:val="28"/>
        </w:rPr>
        <w:lastRenderedPageBreak/>
        <w:t xml:space="preserve">зв'язок захворювання з Чорнобильською катастрофою та за наявності посвідчення учасника ліквідації наслідків аварії на Чорнобильській атомній електростанції з відміткою про перереєстрацію або посвідчення потерпілого внаслідок Чорнобильської катастрофи для </w:t>
      </w:r>
      <w:proofErr w:type="gramStart"/>
      <w:r w:rsidRPr="00DD394F">
        <w:rPr>
          <w:rFonts w:ascii="Times New Roman" w:hAnsi="Times New Roman" w:cs="Times New Roman"/>
          <w:sz w:val="28"/>
          <w:szCs w:val="28"/>
        </w:rPr>
        <w:t>осіб</w:t>
      </w:r>
      <w:proofErr w:type="gramEnd"/>
      <w:r w:rsidRPr="00DD394F">
        <w:rPr>
          <w:rFonts w:ascii="Times New Roman" w:hAnsi="Times New Roman" w:cs="Times New Roman"/>
          <w:sz w:val="28"/>
          <w:szCs w:val="28"/>
        </w:rPr>
        <w:t>, які постраждали внаслідок Чорнобильської катастрофи; посвідчення потерпілої дитини серії "Д" та вкладишу до нього для потерпілих дітей-осіб з інвалідністю при досягненні ними 18 рокі</w:t>
      </w:r>
      <w:proofErr w:type="gramStart"/>
      <w:r w:rsidRPr="00DD394F">
        <w:rPr>
          <w:rFonts w:ascii="Times New Roman" w:hAnsi="Times New Roman" w:cs="Times New Roman"/>
          <w:sz w:val="28"/>
          <w:szCs w:val="28"/>
        </w:rPr>
        <w:t>в</w:t>
      </w:r>
      <w:proofErr w:type="gramEnd"/>
      <w:r w:rsidRPr="00DD394F">
        <w:rPr>
          <w:rFonts w:ascii="Times New Roman" w:hAnsi="Times New Roman" w:cs="Times New Roman"/>
          <w:sz w:val="28"/>
          <w:szCs w:val="28"/>
        </w:rPr>
        <w:t xml:space="preserve">. </w:t>
      </w:r>
    </w:p>
    <w:p w:rsidR="00DD394F" w:rsidRPr="00D827F4" w:rsidRDefault="00DD394F" w:rsidP="00D827F4">
      <w:pPr>
        <w:pStyle w:val="a4"/>
        <w:jc w:val="both"/>
        <w:rPr>
          <w:rFonts w:ascii="Times New Roman" w:hAnsi="Times New Roman" w:cs="Times New Roman"/>
          <w:sz w:val="28"/>
          <w:szCs w:val="28"/>
        </w:rPr>
      </w:pPr>
      <w:r w:rsidRPr="00D827F4">
        <w:rPr>
          <w:rFonts w:ascii="Times New Roman" w:hAnsi="Times New Roman" w:cs="Times New Roman"/>
          <w:sz w:val="28"/>
          <w:szCs w:val="28"/>
        </w:rPr>
        <w:t xml:space="preserve">Ступінь втрати здоров’я, група і причинний зв'язок інвалідності громадян </w:t>
      </w:r>
      <w:r w:rsidRPr="00D827F4">
        <w:rPr>
          <w:rFonts w:ascii="Times New Roman" w:hAnsi="Times New Roman" w:cs="Times New Roman"/>
          <w:b/>
          <w:bCs/>
          <w:sz w:val="28"/>
          <w:szCs w:val="28"/>
        </w:rPr>
        <w:t xml:space="preserve">з політичними репресіями </w:t>
      </w:r>
      <w:r w:rsidRPr="00D827F4">
        <w:rPr>
          <w:rFonts w:ascii="Times New Roman" w:hAnsi="Times New Roman" w:cs="Times New Roman"/>
          <w:sz w:val="28"/>
          <w:szCs w:val="28"/>
        </w:rPr>
        <w:t xml:space="preserve">встановлюються на </w:t>
      </w:r>
      <w:proofErr w:type="gramStart"/>
      <w:r w:rsidRPr="00D827F4">
        <w:rPr>
          <w:rFonts w:ascii="Times New Roman" w:hAnsi="Times New Roman" w:cs="Times New Roman"/>
          <w:sz w:val="28"/>
          <w:szCs w:val="28"/>
        </w:rPr>
        <w:t>п</w:t>
      </w:r>
      <w:proofErr w:type="gramEnd"/>
      <w:r w:rsidRPr="00D827F4">
        <w:rPr>
          <w:rFonts w:ascii="Times New Roman" w:hAnsi="Times New Roman" w:cs="Times New Roman"/>
          <w:sz w:val="28"/>
          <w:szCs w:val="28"/>
        </w:rPr>
        <w:t xml:space="preserve">ідставі висновків лікувально-профілактичних закладів про виникнення захворювання у період цих політичних репресій.  </w:t>
      </w:r>
    </w:p>
    <w:p w:rsidR="00DD394F" w:rsidRPr="00D827F4" w:rsidRDefault="00DD394F" w:rsidP="00D827F4">
      <w:pPr>
        <w:pStyle w:val="a4"/>
        <w:jc w:val="both"/>
        <w:rPr>
          <w:rFonts w:ascii="Times New Roman" w:hAnsi="Times New Roman" w:cs="Times New Roman"/>
          <w:sz w:val="28"/>
          <w:szCs w:val="28"/>
        </w:rPr>
      </w:pPr>
    </w:p>
    <w:p w:rsidR="00DD394F" w:rsidRPr="00D827F4" w:rsidRDefault="00DD394F" w:rsidP="00D827F4">
      <w:pPr>
        <w:pStyle w:val="a4"/>
        <w:jc w:val="both"/>
        <w:rPr>
          <w:rFonts w:ascii="Times New Roman" w:hAnsi="Times New Roman" w:cs="Times New Roman"/>
          <w:sz w:val="28"/>
          <w:szCs w:val="28"/>
        </w:rPr>
      </w:pPr>
      <w:r w:rsidRPr="00D827F4">
        <w:rPr>
          <w:rFonts w:ascii="Times New Roman" w:hAnsi="Times New Roman" w:cs="Times New Roman"/>
          <w:b/>
          <w:bCs/>
          <w:sz w:val="28"/>
          <w:szCs w:val="28"/>
        </w:rPr>
        <w:t>Причинний зв'язок інвалідності з пораненнями, каліцтвом, контузією чи іншими ушкодженнями здоров'я</w:t>
      </w:r>
      <w:r w:rsidRPr="00D827F4">
        <w:rPr>
          <w:rFonts w:ascii="Times New Roman" w:hAnsi="Times New Roman" w:cs="Times New Roman"/>
          <w:sz w:val="28"/>
          <w:szCs w:val="28"/>
        </w:rPr>
        <w:t xml:space="preserve">, одержаними особами, які стали особам з інвалідністюи внаслідок поранень, каліцтва, контузії чи інших ушкоджень здоров'я, </w:t>
      </w:r>
      <w:r w:rsidRPr="00D827F4">
        <w:rPr>
          <w:rFonts w:ascii="Times New Roman" w:hAnsi="Times New Roman" w:cs="Times New Roman"/>
          <w:b/>
          <w:bCs/>
          <w:sz w:val="28"/>
          <w:szCs w:val="28"/>
        </w:rPr>
        <w:t xml:space="preserve">одержаних </w:t>
      </w:r>
      <w:proofErr w:type="gramStart"/>
      <w:r w:rsidRPr="00D827F4">
        <w:rPr>
          <w:rFonts w:ascii="Times New Roman" w:hAnsi="Times New Roman" w:cs="Times New Roman"/>
          <w:b/>
          <w:bCs/>
          <w:sz w:val="28"/>
          <w:szCs w:val="28"/>
        </w:rPr>
        <w:t>п</w:t>
      </w:r>
      <w:proofErr w:type="gramEnd"/>
      <w:r w:rsidRPr="00D827F4">
        <w:rPr>
          <w:rFonts w:ascii="Times New Roman" w:hAnsi="Times New Roman" w:cs="Times New Roman"/>
          <w:b/>
          <w:bCs/>
          <w:sz w:val="28"/>
          <w:szCs w:val="28"/>
        </w:rPr>
        <w:t>ід час участі у масових акціях громадського протесту в Україні з 21 листопада 2013 р. по 21 лютого 2014 р. за євроінтеграцію та проти режиму Януковича (у Революції Гідності)</w:t>
      </w:r>
      <w:r w:rsidRPr="00D827F4">
        <w:rPr>
          <w:rFonts w:ascii="Times New Roman" w:hAnsi="Times New Roman" w:cs="Times New Roman"/>
          <w:sz w:val="28"/>
          <w:szCs w:val="28"/>
        </w:rPr>
        <w:t xml:space="preserve">, встановлюється на </w:t>
      </w:r>
      <w:proofErr w:type="gramStart"/>
      <w:r w:rsidRPr="00D827F4">
        <w:rPr>
          <w:rFonts w:ascii="Times New Roman" w:hAnsi="Times New Roman" w:cs="Times New Roman"/>
          <w:sz w:val="28"/>
          <w:szCs w:val="28"/>
        </w:rPr>
        <w:t>п</w:t>
      </w:r>
      <w:proofErr w:type="gramEnd"/>
      <w:r w:rsidRPr="00D827F4">
        <w:rPr>
          <w:rFonts w:ascii="Times New Roman" w:hAnsi="Times New Roman" w:cs="Times New Roman"/>
          <w:sz w:val="28"/>
          <w:szCs w:val="28"/>
        </w:rPr>
        <w:t xml:space="preserve">ідставі рішення міжвідомчої комісії з питань встановлення факту участі осіб у Революції Гідності та одержання ними під час участі у Революції Гідності ушкоджень здоров'я і висновків лікувально-профілактичних закладів охорони здоров'я.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Комісія видає особі, яку визнано інвалідом або стосовно якої встановлено факт втрати професійної працездатності, довідку та індивідуальну програму реабілітації і надсилає у триденний строк виписку з акта огляду комісії органові, в якому інвалід перебуває на </w:t>
      </w:r>
      <w:proofErr w:type="gramStart"/>
      <w:r w:rsidRPr="00DD394F">
        <w:rPr>
          <w:rFonts w:ascii="Times New Roman" w:hAnsi="Times New Roman" w:cs="Times New Roman"/>
          <w:sz w:val="28"/>
          <w:szCs w:val="28"/>
        </w:rPr>
        <w:t>обл</w:t>
      </w:r>
      <w:proofErr w:type="gramEnd"/>
      <w:r w:rsidRPr="00DD394F">
        <w:rPr>
          <w:rFonts w:ascii="Times New Roman" w:hAnsi="Times New Roman" w:cs="Times New Roman"/>
          <w:sz w:val="28"/>
          <w:szCs w:val="28"/>
        </w:rPr>
        <w:t xml:space="preserve">іку як отримувач пенсії чи державної соціальної допомоги (щомісячного довічного грошового утримання), що призначається замість пенсії, та разом з індивідуальною програмою реабілітації - органові, що здійснює загальнообов'язкове державне </w:t>
      </w:r>
      <w:proofErr w:type="gramStart"/>
      <w:r w:rsidRPr="00DD394F">
        <w:rPr>
          <w:rFonts w:ascii="Times New Roman" w:hAnsi="Times New Roman" w:cs="Times New Roman"/>
          <w:sz w:val="28"/>
          <w:szCs w:val="28"/>
        </w:rPr>
        <w:t>соц</w:t>
      </w:r>
      <w:proofErr w:type="gramEnd"/>
      <w:r w:rsidRPr="00DD394F">
        <w:rPr>
          <w:rFonts w:ascii="Times New Roman" w:hAnsi="Times New Roman" w:cs="Times New Roman"/>
          <w:sz w:val="28"/>
          <w:szCs w:val="28"/>
        </w:rPr>
        <w:t xml:space="preserve">іальне страхування, виписку з акта огляду комісії про результати визначення ступеня втрати професійної працездатності у відсотках та потреби у наданні додаткових видів допомоги.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Копія індивідуальної програми реабілітації надсилається також лікувально-профілактичному закладові і органові праці та </w:t>
      </w:r>
      <w:proofErr w:type="gramStart"/>
      <w:r w:rsidRPr="00DD394F">
        <w:rPr>
          <w:rFonts w:ascii="Times New Roman" w:hAnsi="Times New Roman" w:cs="Times New Roman"/>
          <w:sz w:val="28"/>
          <w:szCs w:val="28"/>
        </w:rPr>
        <w:t>соц</w:t>
      </w:r>
      <w:proofErr w:type="gramEnd"/>
      <w:r w:rsidRPr="00DD394F">
        <w:rPr>
          <w:rFonts w:ascii="Times New Roman" w:hAnsi="Times New Roman" w:cs="Times New Roman"/>
          <w:sz w:val="28"/>
          <w:szCs w:val="28"/>
        </w:rPr>
        <w:t xml:space="preserve">іального захисту населення за місцем проживання інваліда. За місцем роботи зазначених осіб надсилається повідомлення щодо групи інвалідності та її причини, а у разі встановлення ступеня втрати професійної працездатності - витяг з акта огляду комісії про результати визначення ступеня </w:t>
      </w:r>
      <w:proofErr w:type="gramStart"/>
      <w:r w:rsidRPr="00DD394F">
        <w:rPr>
          <w:rFonts w:ascii="Times New Roman" w:hAnsi="Times New Roman" w:cs="Times New Roman"/>
          <w:sz w:val="28"/>
          <w:szCs w:val="28"/>
        </w:rPr>
        <w:t>ст</w:t>
      </w:r>
      <w:proofErr w:type="gramEnd"/>
      <w:r w:rsidRPr="00DD394F">
        <w:rPr>
          <w:rFonts w:ascii="Times New Roman" w:hAnsi="Times New Roman" w:cs="Times New Roman"/>
          <w:sz w:val="28"/>
          <w:szCs w:val="28"/>
        </w:rPr>
        <w:t xml:space="preserve">ійкої втрати професійної працездатності у відсотках та потреби у додаткових видах допомоги </w:t>
      </w:r>
    </w:p>
    <w:p w:rsidR="00DD394F" w:rsidRPr="00DD394F" w:rsidRDefault="00DD394F" w:rsidP="00D827F4">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У разі встановлення інвалідності і ступеня втрати здоров'я комісія розробляє на </w:t>
      </w:r>
      <w:proofErr w:type="gramStart"/>
      <w:r w:rsidRPr="00DD394F">
        <w:rPr>
          <w:rFonts w:ascii="Times New Roman" w:hAnsi="Times New Roman" w:cs="Times New Roman"/>
          <w:sz w:val="28"/>
          <w:szCs w:val="28"/>
        </w:rPr>
        <w:t>п</w:t>
      </w:r>
      <w:proofErr w:type="gramEnd"/>
      <w:r w:rsidRPr="00DD394F">
        <w:rPr>
          <w:rFonts w:ascii="Times New Roman" w:hAnsi="Times New Roman" w:cs="Times New Roman"/>
          <w:sz w:val="28"/>
          <w:szCs w:val="28"/>
        </w:rPr>
        <w:t xml:space="preserve">ідставі плану медичної та професійної реабілітації, що обов'язково надається лікарем, або за участю лікаря індивідуальну програму реабілітації інваліда, в якій визначаються обсяги та види реабілітаційних заходів з конкретизацією трудових рекомендацій, методи та строки їх здійснення, засоби реабілітації та відповідальні за виконання. Комісія відповідає за якість </w:t>
      </w:r>
      <w:r w:rsidRPr="00DD394F">
        <w:rPr>
          <w:rFonts w:ascii="Times New Roman" w:hAnsi="Times New Roman" w:cs="Times New Roman"/>
          <w:sz w:val="28"/>
          <w:szCs w:val="28"/>
        </w:rPr>
        <w:lastRenderedPageBreak/>
        <w:t xml:space="preserve">розроблення індивідуальної програми реабілітації інваліда та здійснює </w:t>
      </w:r>
      <w:proofErr w:type="gramStart"/>
      <w:r w:rsidRPr="00DD394F">
        <w:rPr>
          <w:rFonts w:ascii="Times New Roman" w:hAnsi="Times New Roman" w:cs="Times New Roman"/>
          <w:sz w:val="28"/>
          <w:szCs w:val="28"/>
        </w:rPr>
        <w:t>у</w:t>
      </w:r>
      <w:proofErr w:type="gramEnd"/>
      <w:r w:rsidRPr="00DD394F">
        <w:rPr>
          <w:rFonts w:ascii="Times New Roman" w:hAnsi="Times New Roman" w:cs="Times New Roman"/>
          <w:sz w:val="28"/>
          <w:szCs w:val="28"/>
        </w:rPr>
        <w:t xml:space="preserve"> межах своїх повноважень контроль за її виконанням. </w:t>
      </w:r>
    </w:p>
    <w:p w:rsidR="00DD394F" w:rsidRPr="00DD394F" w:rsidRDefault="00DD394F" w:rsidP="00403CE8">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b/>
          <w:bCs/>
          <w:sz w:val="28"/>
          <w:szCs w:val="28"/>
        </w:rPr>
        <w:t xml:space="preserve">ТЕРМІНИ ПЕРЕГЛЯДУ ГРУП ІНВАЛІДНОСТІ </w:t>
      </w:r>
    </w:p>
    <w:p w:rsidR="00DD394F" w:rsidRPr="00DD394F" w:rsidRDefault="00DD394F" w:rsidP="00403CE8">
      <w:pPr>
        <w:autoSpaceDE w:val="0"/>
        <w:autoSpaceDN w:val="0"/>
        <w:adjustRightInd w:val="0"/>
        <w:spacing w:after="0" w:line="240" w:lineRule="auto"/>
        <w:jc w:val="both"/>
        <w:rPr>
          <w:rFonts w:ascii="Times New Roman" w:hAnsi="Times New Roman" w:cs="Times New Roman"/>
          <w:sz w:val="28"/>
          <w:szCs w:val="28"/>
        </w:rPr>
      </w:pPr>
      <w:r w:rsidRPr="00DD394F">
        <w:rPr>
          <w:rFonts w:ascii="Times New Roman" w:hAnsi="Times New Roman" w:cs="Times New Roman"/>
          <w:sz w:val="28"/>
          <w:szCs w:val="28"/>
        </w:rPr>
        <w:t xml:space="preserve">Повторний огляд осіб з інвалідністю з нестійкими, оборотними змінами та порушеннями функцій організму з метою визначення ефективності реабілітаційних заходів, стану здоров'я і ступеня </w:t>
      </w:r>
      <w:proofErr w:type="gramStart"/>
      <w:r w:rsidRPr="00DD394F">
        <w:rPr>
          <w:rFonts w:ascii="Times New Roman" w:hAnsi="Times New Roman" w:cs="Times New Roman"/>
          <w:sz w:val="28"/>
          <w:szCs w:val="28"/>
        </w:rPr>
        <w:t>соц</w:t>
      </w:r>
      <w:proofErr w:type="gramEnd"/>
      <w:r w:rsidRPr="00DD394F">
        <w:rPr>
          <w:rFonts w:ascii="Times New Roman" w:hAnsi="Times New Roman" w:cs="Times New Roman"/>
          <w:sz w:val="28"/>
          <w:szCs w:val="28"/>
        </w:rPr>
        <w:t xml:space="preserve">іальної адаптації проводиться раз на один - три роки. </w:t>
      </w:r>
    </w:p>
    <w:p w:rsidR="00DD394F" w:rsidRDefault="00DD394F" w:rsidP="00403CE8">
      <w:pPr>
        <w:autoSpaceDE w:val="0"/>
        <w:autoSpaceDN w:val="0"/>
        <w:adjustRightInd w:val="0"/>
        <w:spacing w:after="0" w:line="240" w:lineRule="auto"/>
        <w:jc w:val="both"/>
        <w:rPr>
          <w:rFonts w:ascii="Times New Roman" w:hAnsi="Times New Roman" w:cs="Times New Roman"/>
          <w:sz w:val="28"/>
          <w:szCs w:val="28"/>
          <w:lang w:val="uk-UA"/>
        </w:rPr>
      </w:pPr>
      <w:r w:rsidRPr="00DD394F">
        <w:rPr>
          <w:rFonts w:ascii="Times New Roman" w:hAnsi="Times New Roman" w:cs="Times New Roman"/>
          <w:sz w:val="28"/>
          <w:szCs w:val="28"/>
        </w:rPr>
        <w:t xml:space="preserve">Повторний огляд осіб з інвалідністю, а також осіб, інвалідність яких встановлено без зазначення строку проведення повторного огляду, проводиться раніше зазначеного строку за заявою такого інваліда, інших заінтересованих осіб у разі настання змін у стані здоров'я і працездатності або за </w:t>
      </w:r>
      <w:proofErr w:type="gramStart"/>
      <w:r w:rsidRPr="00DD394F">
        <w:rPr>
          <w:rFonts w:ascii="Times New Roman" w:hAnsi="Times New Roman" w:cs="Times New Roman"/>
          <w:sz w:val="28"/>
          <w:szCs w:val="28"/>
        </w:rPr>
        <w:t>р</w:t>
      </w:r>
      <w:proofErr w:type="gramEnd"/>
      <w:r w:rsidRPr="00DD394F">
        <w:rPr>
          <w:rFonts w:ascii="Times New Roman" w:hAnsi="Times New Roman" w:cs="Times New Roman"/>
          <w:sz w:val="28"/>
          <w:szCs w:val="28"/>
        </w:rPr>
        <w:t xml:space="preserve">ішенням суду.  </w:t>
      </w:r>
    </w:p>
    <w:p w:rsidR="00403CE8" w:rsidRDefault="00403CE8" w:rsidP="00403CE8">
      <w:pPr>
        <w:pStyle w:val="Default"/>
        <w:jc w:val="both"/>
        <w:rPr>
          <w:sz w:val="28"/>
          <w:szCs w:val="28"/>
        </w:rPr>
      </w:pPr>
      <w:r>
        <w:rPr>
          <w:sz w:val="28"/>
          <w:szCs w:val="28"/>
          <w:lang w:val="uk-UA"/>
        </w:rPr>
        <w:t xml:space="preserve">        </w:t>
      </w:r>
      <w:r w:rsidRPr="00403CE8">
        <w:rPr>
          <w:sz w:val="28"/>
          <w:szCs w:val="28"/>
          <w:lang w:val="uk-UA"/>
        </w:rPr>
        <w:t xml:space="preserve">Особам, що звертаються для встановлення інвалідності, група інвалідності встановлюється без зазначення строку повторного огляду у разі наявності вроджених вад розумового чи фізичного розвитку, анатомічних дефектів, стійких необоротних морфологічних змін та розладу функцій органів і систем організму, неефективності реабілітаційних заходів, неможливості відновлення соціальної адаптації, несприятливого прогнозу відновлення працездатності з урахуванням реальних соціально-економічних обставин у місці проживання інваліда, а також особам з інвалідністю, у яких строк переогляду настає після досягнення пенсійного віку, встановленого статтею </w:t>
      </w:r>
      <w:r>
        <w:rPr>
          <w:sz w:val="28"/>
          <w:szCs w:val="28"/>
        </w:rPr>
        <w:t xml:space="preserve">26 Закону України «Про загальнообов’язкове державне пенсійне страхування». </w:t>
      </w:r>
    </w:p>
    <w:p w:rsidR="00403CE8" w:rsidRDefault="00403CE8" w:rsidP="00403CE8">
      <w:pPr>
        <w:pStyle w:val="Default"/>
        <w:rPr>
          <w:sz w:val="28"/>
          <w:szCs w:val="28"/>
        </w:rPr>
      </w:pPr>
      <w:r>
        <w:rPr>
          <w:b/>
          <w:bCs/>
          <w:sz w:val="28"/>
          <w:szCs w:val="28"/>
        </w:rPr>
        <w:t xml:space="preserve">ДЕ МОЖНА ОСКАРЖИТИ </w:t>
      </w:r>
      <w:proofErr w:type="gramStart"/>
      <w:r>
        <w:rPr>
          <w:b/>
          <w:bCs/>
          <w:sz w:val="28"/>
          <w:szCs w:val="28"/>
        </w:rPr>
        <w:t>Р</w:t>
      </w:r>
      <w:proofErr w:type="gramEnd"/>
      <w:r>
        <w:rPr>
          <w:b/>
          <w:bCs/>
          <w:sz w:val="28"/>
          <w:szCs w:val="28"/>
        </w:rPr>
        <w:t xml:space="preserve">ІШЕННЯ МСЕК? </w:t>
      </w:r>
    </w:p>
    <w:p w:rsidR="00403CE8" w:rsidRDefault="00403CE8" w:rsidP="00403CE8">
      <w:pPr>
        <w:pStyle w:val="Default"/>
        <w:rPr>
          <w:sz w:val="28"/>
          <w:szCs w:val="28"/>
        </w:rPr>
      </w:pPr>
      <w:r>
        <w:rPr>
          <w:sz w:val="28"/>
          <w:szCs w:val="28"/>
        </w:rPr>
        <w:t xml:space="preserve">У разі незгоди громадянина з </w:t>
      </w:r>
      <w:proofErr w:type="gramStart"/>
      <w:r>
        <w:rPr>
          <w:sz w:val="28"/>
          <w:szCs w:val="28"/>
        </w:rPr>
        <w:t>р</w:t>
      </w:r>
      <w:proofErr w:type="gramEnd"/>
      <w:r>
        <w:rPr>
          <w:sz w:val="28"/>
          <w:szCs w:val="28"/>
        </w:rPr>
        <w:t xml:space="preserve">ішенням районної, міжрайонної, міської медико-соціальної експертної комісії він має право подати протягом місяця письмову заяву до Кримської республіканської, обласної, центральної міської МСЕК або до медико-соціальної експертної комісії, в якій він проходив огляд, чи до відповідного управління охорони здоров'я. </w:t>
      </w:r>
    </w:p>
    <w:p w:rsidR="00403CE8" w:rsidRDefault="00403CE8" w:rsidP="00403CE8">
      <w:pPr>
        <w:pStyle w:val="Default"/>
        <w:rPr>
          <w:sz w:val="28"/>
          <w:szCs w:val="28"/>
        </w:rPr>
      </w:pPr>
      <w:r>
        <w:rPr>
          <w:sz w:val="28"/>
          <w:szCs w:val="28"/>
        </w:rPr>
        <w:t xml:space="preserve">Комісія, що проводила огляд, або управління охорони здоров'я надсилають в триденний термін з дня одержання заяви усі наявні документи разом із заявою на розгляд Кримської республіканської, обласної, центральної міської медико-соціальної експертної комісії, яка протягом місяця з дня подання заяви проводить повторний огляд хворого і приймає відповідне </w:t>
      </w:r>
      <w:proofErr w:type="gramStart"/>
      <w:r>
        <w:rPr>
          <w:sz w:val="28"/>
          <w:szCs w:val="28"/>
        </w:rPr>
        <w:t>р</w:t>
      </w:r>
      <w:proofErr w:type="gramEnd"/>
      <w:r>
        <w:rPr>
          <w:sz w:val="28"/>
          <w:szCs w:val="28"/>
        </w:rPr>
        <w:t xml:space="preserve">ішення. </w:t>
      </w:r>
    </w:p>
    <w:p w:rsidR="00403CE8" w:rsidRDefault="00403CE8" w:rsidP="00403CE8">
      <w:pPr>
        <w:pStyle w:val="Default"/>
        <w:rPr>
          <w:sz w:val="28"/>
          <w:szCs w:val="28"/>
        </w:rPr>
      </w:pPr>
      <w:proofErr w:type="gramStart"/>
      <w:r>
        <w:rPr>
          <w:sz w:val="28"/>
          <w:szCs w:val="28"/>
        </w:rPr>
        <w:t>Р</w:t>
      </w:r>
      <w:proofErr w:type="gramEnd"/>
      <w:r>
        <w:rPr>
          <w:sz w:val="28"/>
          <w:szCs w:val="28"/>
        </w:rPr>
        <w:t xml:space="preserve">ішення Кримської республіканської, обласної, центральної міської МСЕК може бути оскаржено до МОЗ. </w:t>
      </w:r>
    </w:p>
    <w:p w:rsidR="00403CE8" w:rsidRDefault="00403CE8" w:rsidP="00403CE8">
      <w:pPr>
        <w:pStyle w:val="Default"/>
        <w:rPr>
          <w:sz w:val="28"/>
          <w:szCs w:val="28"/>
        </w:rPr>
      </w:pPr>
      <w:r>
        <w:rPr>
          <w:sz w:val="28"/>
          <w:szCs w:val="28"/>
        </w:rPr>
        <w:t xml:space="preserve">МОЗ за наявності фактів порушення законодавства про медико-соціальну експертизу доручає Центральній медико-соціальній експертній комісії МОЗ або Кримській республіканській, Київській та Севастопольській міським або обласній комісії іншої області повторно розглянути з урахуванням усіх наявних обставин питання, з якого оскаржується </w:t>
      </w:r>
      <w:proofErr w:type="gramStart"/>
      <w:r>
        <w:rPr>
          <w:sz w:val="28"/>
          <w:szCs w:val="28"/>
        </w:rPr>
        <w:t>р</w:t>
      </w:r>
      <w:proofErr w:type="gramEnd"/>
      <w:r>
        <w:rPr>
          <w:sz w:val="28"/>
          <w:szCs w:val="28"/>
        </w:rPr>
        <w:t xml:space="preserve">ішення. </w:t>
      </w:r>
    </w:p>
    <w:p w:rsidR="00403CE8" w:rsidRDefault="00403CE8" w:rsidP="00403CE8">
      <w:pPr>
        <w:pStyle w:val="Default"/>
        <w:rPr>
          <w:sz w:val="28"/>
          <w:szCs w:val="28"/>
        </w:rPr>
      </w:pPr>
      <w:proofErr w:type="gramStart"/>
      <w:r>
        <w:rPr>
          <w:sz w:val="28"/>
          <w:szCs w:val="28"/>
        </w:rPr>
        <w:t xml:space="preserve">В особливо складних випадках Центральна медико-соціальна експертна комісія МОЗ, Кримська республіканська, обласна, центральна міська комісія та МОЗ можуть направляти осіб, що звертаються для встановлення інвалідності, для проведення медико-соціального експертного обстеження до </w:t>
      </w:r>
      <w:r>
        <w:rPr>
          <w:sz w:val="28"/>
          <w:szCs w:val="28"/>
        </w:rPr>
        <w:lastRenderedPageBreak/>
        <w:t>клініки Українського державного науково-дослідного інституту медико-соціальних проблем інвалідності (м. Дніпропетровськ) та Науково-досл</w:t>
      </w:r>
      <w:proofErr w:type="gramEnd"/>
      <w:r>
        <w:rPr>
          <w:sz w:val="28"/>
          <w:szCs w:val="28"/>
        </w:rPr>
        <w:t xml:space="preserve">ідного інституту реабілітації </w:t>
      </w:r>
      <w:proofErr w:type="gramStart"/>
      <w:r>
        <w:rPr>
          <w:sz w:val="28"/>
          <w:szCs w:val="28"/>
        </w:rPr>
        <w:t>осіб</w:t>
      </w:r>
      <w:proofErr w:type="gramEnd"/>
      <w:r>
        <w:rPr>
          <w:sz w:val="28"/>
          <w:szCs w:val="28"/>
        </w:rPr>
        <w:t xml:space="preserve"> з інвалідністю (м. Вінниця). </w:t>
      </w:r>
      <w:proofErr w:type="gramStart"/>
      <w:r>
        <w:rPr>
          <w:sz w:val="28"/>
          <w:szCs w:val="28"/>
        </w:rPr>
        <w:t>П</w:t>
      </w:r>
      <w:proofErr w:type="gramEnd"/>
      <w:r>
        <w:rPr>
          <w:sz w:val="28"/>
          <w:szCs w:val="28"/>
        </w:rPr>
        <w:t xml:space="preserve">ісля обстеження зазначені науково-дослідні установи складають консультативні висновки, які для комісії мають рекомендаційний характер. </w:t>
      </w:r>
    </w:p>
    <w:p w:rsidR="00403CE8" w:rsidRDefault="00403CE8" w:rsidP="00403CE8">
      <w:pPr>
        <w:autoSpaceDE w:val="0"/>
        <w:autoSpaceDN w:val="0"/>
        <w:adjustRightInd w:val="0"/>
        <w:spacing w:after="0" w:line="240" w:lineRule="auto"/>
        <w:jc w:val="both"/>
        <w:rPr>
          <w:sz w:val="28"/>
          <w:szCs w:val="28"/>
          <w:lang w:val="uk-UA"/>
        </w:rPr>
      </w:pPr>
      <w:proofErr w:type="gramStart"/>
      <w:r>
        <w:rPr>
          <w:sz w:val="28"/>
          <w:szCs w:val="28"/>
        </w:rPr>
        <w:t>Р</w:t>
      </w:r>
      <w:proofErr w:type="gramEnd"/>
      <w:r>
        <w:rPr>
          <w:sz w:val="28"/>
          <w:szCs w:val="28"/>
        </w:rPr>
        <w:t>ішення МСЕК може бути оскаржено в судовому порядку.</w:t>
      </w:r>
    </w:p>
    <w:p w:rsidR="00406CBD" w:rsidRPr="00406CBD" w:rsidRDefault="00406CBD" w:rsidP="00403CE8">
      <w:pPr>
        <w:autoSpaceDE w:val="0"/>
        <w:autoSpaceDN w:val="0"/>
        <w:adjustRightInd w:val="0"/>
        <w:spacing w:after="0" w:line="240" w:lineRule="auto"/>
        <w:jc w:val="both"/>
        <w:rPr>
          <w:rFonts w:ascii="Times New Roman" w:hAnsi="Times New Roman" w:cs="Times New Roman"/>
          <w:sz w:val="28"/>
          <w:szCs w:val="28"/>
          <w:lang w:val="uk-UA"/>
        </w:rPr>
      </w:pPr>
    </w:p>
    <w:p w:rsidR="00DD394F" w:rsidRPr="00DD394F" w:rsidRDefault="00DD394F" w:rsidP="00931527">
      <w:pPr>
        <w:autoSpaceDE w:val="0"/>
        <w:autoSpaceDN w:val="0"/>
        <w:adjustRightInd w:val="0"/>
        <w:spacing w:after="0" w:line="240" w:lineRule="auto"/>
        <w:jc w:val="center"/>
        <w:rPr>
          <w:rFonts w:ascii="Arial" w:hAnsi="Arial" w:cs="Arial"/>
          <w:color w:val="000000"/>
          <w:sz w:val="28"/>
          <w:szCs w:val="28"/>
        </w:rPr>
      </w:pPr>
      <w:r w:rsidRPr="00DD394F">
        <w:rPr>
          <w:rFonts w:ascii="Arial" w:hAnsi="Arial" w:cs="Arial"/>
          <w:b/>
          <w:bCs/>
          <w:color w:val="000000"/>
          <w:sz w:val="28"/>
          <w:szCs w:val="28"/>
        </w:rPr>
        <w:t xml:space="preserve">ДЕРЖАВНА </w:t>
      </w:r>
      <w:proofErr w:type="gramStart"/>
      <w:r w:rsidRPr="00DD394F">
        <w:rPr>
          <w:rFonts w:ascii="Arial" w:hAnsi="Arial" w:cs="Arial"/>
          <w:b/>
          <w:bCs/>
          <w:color w:val="000000"/>
          <w:sz w:val="28"/>
          <w:szCs w:val="28"/>
        </w:rPr>
        <w:t>СОЦ</w:t>
      </w:r>
      <w:proofErr w:type="gramEnd"/>
      <w:r w:rsidRPr="00DD394F">
        <w:rPr>
          <w:rFonts w:ascii="Arial" w:hAnsi="Arial" w:cs="Arial"/>
          <w:b/>
          <w:bCs/>
          <w:color w:val="000000"/>
          <w:sz w:val="28"/>
          <w:szCs w:val="28"/>
        </w:rPr>
        <w:t>ІАЛЬНА ДОПОМОГА</w:t>
      </w:r>
    </w:p>
    <w:p w:rsidR="00DD394F" w:rsidRPr="00DD394F" w:rsidRDefault="00DD394F" w:rsidP="00931527">
      <w:pPr>
        <w:autoSpaceDE w:val="0"/>
        <w:autoSpaceDN w:val="0"/>
        <w:adjustRightInd w:val="0"/>
        <w:spacing w:after="0" w:line="240" w:lineRule="auto"/>
        <w:jc w:val="center"/>
        <w:rPr>
          <w:rFonts w:ascii="Times New Roman" w:hAnsi="Times New Roman" w:cs="Times New Roman"/>
          <w:color w:val="000000"/>
          <w:sz w:val="32"/>
          <w:szCs w:val="32"/>
        </w:rPr>
      </w:pPr>
      <w:r w:rsidRPr="00DD394F">
        <w:rPr>
          <w:rFonts w:ascii="Times New Roman" w:hAnsi="Times New Roman" w:cs="Times New Roman"/>
          <w:b/>
          <w:bCs/>
          <w:color w:val="000000"/>
          <w:sz w:val="32"/>
          <w:szCs w:val="32"/>
        </w:rPr>
        <w:t xml:space="preserve">відповідно до Закону України «Про державну </w:t>
      </w:r>
      <w:proofErr w:type="gramStart"/>
      <w:r w:rsidRPr="00DD394F">
        <w:rPr>
          <w:rFonts w:ascii="Times New Roman" w:hAnsi="Times New Roman" w:cs="Times New Roman"/>
          <w:b/>
          <w:bCs/>
          <w:color w:val="000000"/>
          <w:sz w:val="32"/>
          <w:szCs w:val="32"/>
        </w:rPr>
        <w:t>соц</w:t>
      </w:r>
      <w:proofErr w:type="gramEnd"/>
      <w:r w:rsidRPr="00DD394F">
        <w:rPr>
          <w:rFonts w:ascii="Times New Roman" w:hAnsi="Times New Roman" w:cs="Times New Roman"/>
          <w:b/>
          <w:bCs/>
          <w:color w:val="000000"/>
          <w:sz w:val="32"/>
          <w:szCs w:val="32"/>
        </w:rPr>
        <w:t>іальну допомогу інвалідам з дитинства та дітям-інвалідам»</w:t>
      </w:r>
    </w:p>
    <w:p w:rsidR="00DD394F" w:rsidRPr="00DD394F" w:rsidRDefault="00DD394F" w:rsidP="00931527">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b/>
          <w:bCs/>
          <w:color w:val="000000"/>
          <w:sz w:val="28"/>
          <w:szCs w:val="28"/>
        </w:rPr>
        <w:t xml:space="preserve">Право на державну </w:t>
      </w:r>
      <w:proofErr w:type="gramStart"/>
      <w:r w:rsidRPr="00DD394F">
        <w:rPr>
          <w:rFonts w:ascii="Times New Roman" w:hAnsi="Times New Roman" w:cs="Times New Roman"/>
          <w:b/>
          <w:bCs/>
          <w:color w:val="000000"/>
          <w:sz w:val="28"/>
          <w:szCs w:val="28"/>
        </w:rPr>
        <w:t>соц</w:t>
      </w:r>
      <w:proofErr w:type="gramEnd"/>
      <w:r w:rsidRPr="00DD394F">
        <w:rPr>
          <w:rFonts w:ascii="Times New Roman" w:hAnsi="Times New Roman" w:cs="Times New Roman"/>
          <w:b/>
          <w:bCs/>
          <w:color w:val="000000"/>
          <w:sz w:val="28"/>
          <w:szCs w:val="28"/>
        </w:rPr>
        <w:t xml:space="preserve">іальну допомогу мають інваліди з дитинства і діти-інваліди віком до 18 років. </w:t>
      </w:r>
    </w:p>
    <w:p w:rsidR="00DD394F" w:rsidRPr="00DD394F" w:rsidRDefault="00DD394F" w:rsidP="00931527">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Інвалідам з дитинства та дітя</w:t>
      </w:r>
      <w:proofErr w:type="gramStart"/>
      <w:r w:rsidRPr="00DD394F">
        <w:rPr>
          <w:rFonts w:ascii="Times New Roman" w:hAnsi="Times New Roman" w:cs="Times New Roman"/>
          <w:color w:val="000000"/>
          <w:sz w:val="28"/>
          <w:szCs w:val="28"/>
        </w:rPr>
        <w:t>м-</w:t>
      </w:r>
      <w:proofErr w:type="gramEnd"/>
      <w:r w:rsidRPr="00DD394F">
        <w:rPr>
          <w:rFonts w:ascii="Times New Roman" w:hAnsi="Times New Roman" w:cs="Times New Roman"/>
          <w:color w:val="000000"/>
          <w:sz w:val="28"/>
          <w:szCs w:val="28"/>
        </w:rPr>
        <w:t>інвалідам, які мають одночасно право на державну соціальну допомогу відповідно до Закону України «Про державну соціальну допомогу інвалідам з дитинства та дітям-інвалідам», на пенсію та на державну соціальну допомогу відповідно до Закону України «Про державну соціальну допомогу особам, які не мають права на пенсію, та інвалідам», призначається за вибором осіб з інвалідністю з дитинства (законних представників осіб з інвалідністю з дитинства, визнаних недієздатними, та діте</w:t>
      </w:r>
      <w:proofErr w:type="gramStart"/>
      <w:r w:rsidRPr="00DD394F">
        <w:rPr>
          <w:rFonts w:ascii="Times New Roman" w:hAnsi="Times New Roman" w:cs="Times New Roman"/>
          <w:color w:val="000000"/>
          <w:sz w:val="28"/>
          <w:szCs w:val="28"/>
        </w:rPr>
        <w:t>й-</w:t>
      </w:r>
      <w:proofErr w:type="gramEnd"/>
      <w:r w:rsidRPr="00DD394F">
        <w:rPr>
          <w:rFonts w:ascii="Times New Roman" w:hAnsi="Times New Roman" w:cs="Times New Roman"/>
          <w:color w:val="000000"/>
          <w:sz w:val="28"/>
          <w:szCs w:val="28"/>
        </w:rPr>
        <w:t xml:space="preserve">інвалідів) один із зазначених видів виплат. </w:t>
      </w:r>
    </w:p>
    <w:p w:rsidR="00DD394F" w:rsidRPr="00DD394F" w:rsidRDefault="00DD394F" w:rsidP="00931527">
      <w:pPr>
        <w:autoSpaceDE w:val="0"/>
        <w:autoSpaceDN w:val="0"/>
        <w:adjustRightInd w:val="0"/>
        <w:spacing w:after="0" w:line="240" w:lineRule="auto"/>
        <w:jc w:val="both"/>
        <w:rPr>
          <w:rFonts w:ascii="Arial" w:hAnsi="Arial" w:cs="Arial"/>
          <w:color w:val="000000"/>
          <w:sz w:val="28"/>
          <w:szCs w:val="28"/>
        </w:rPr>
      </w:pPr>
      <w:r w:rsidRPr="00DD394F">
        <w:rPr>
          <w:rFonts w:ascii="Times New Roman" w:hAnsi="Times New Roman" w:cs="Times New Roman"/>
          <w:color w:val="000000"/>
          <w:sz w:val="28"/>
          <w:szCs w:val="28"/>
        </w:rPr>
        <w:t>При цьому, якщо інвалід з дитинства або дитин</w:t>
      </w:r>
      <w:proofErr w:type="gramStart"/>
      <w:r w:rsidRPr="00DD394F">
        <w:rPr>
          <w:rFonts w:ascii="Times New Roman" w:hAnsi="Times New Roman" w:cs="Times New Roman"/>
          <w:color w:val="000000"/>
          <w:sz w:val="28"/>
          <w:szCs w:val="28"/>
        </w:rPr>
        <w:t>а-</w:t>
      </w:r>
      <w:proofErr w:type="gramEnd"/>
      <w:r w:rsidRPr="00DD394F">
        <w:rPr>
          <w:rFonts w:ascii="Times New Roman" w:hAnsi="Times New Roman" w:cs="Times New Roman"/>
          <w:color w:val="000000"/>
          <w:sz w:val="28"/>
          <w:szCs w:val="28"/>
        </w:rPr>
        <w:t xml:space="preserve">інвалід має право на пенсію у зв'язку з втратою годувальника і державну соціальну допомогу відповідно до Закону України «Про державну соціальну допомогу інвалідам з дитинства та дітям-інвалідам», ці виплати призначаються одночасно. </w:t>
      </w:r>
    </w:p>
    <w:p w:rsidR="00DD394F" w:rsidRPr="00DD394F" w:rsidRDefault="00DD394F" w:rsidP="00931527">
      <w:pPr>
        <w:autoSpaceDE w:val="0"/>
        <w:autoSpaceDN w:val="0"/>
        <w:adjustRightInd w:val="0"/>
        <w:spacing w:after="0" w:line="240" w:lineRule="auto"/>
        <w:jc w:val="both"/>
        <w:rPr>
          <w:rFonts w:ascii="Arial" w:hAnsi="Arial" w:cs="Arial"/>
          <w:color w:val="000000"/>
          <w:sz w:val="28"/>
          <w:szCs w:val="28"/>
        </w:rPr>
      </w:pPr>
      <w:r w:rsidRPr="00DD394F">
        <w:rPr>
          <w:rFonts w:ascii="Times New Roman" w:hAnsi="Times New Roman" w:cs="Times New Roman"/>
          <w:b/>
          <w:bCs/>
          <w:color w:val="000000"/>
          <w:sz w:val="28"/>
          <w:szCs w:val="28"/>
        </w:rPr>
        <w:t xml:space="preserve">УВАГА!!! </w:t>
      </w:r>
      <w:r w:rsidRPr="00DD394F">
        <w:rPr>
          <w:rFonts w:ascii="Times New Roman" w:hAnsi="Times New Roman" w:cs="Times New Roman"/>
          <w:color w:val="000000"/>
          <w:sz w:val="28"/>
          <w:szCs w:val="28"/>
        </w:rPr>
        <w:t xml:space="preserve">Заява про призначення державної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іальної допомоги подається інвалідом з дитинства до органу соціального захисту населення за місцем постійного проживання або за місцем фактичного проживання, при умові подання довідки про неодержання цієї допомоги в органі соціального захисту населення за місцем постійного проживання. </w:t>
      </w:r>
    </w:p>
    <w:p w:rsidR="00DD394F" w:rsidRPr="00DD394F" w:rsidRDefault="00DD394F" w:rsidP="00931527">
      <w:pPr>
        <w:autoSpaceDE w:val="0"/>
        <w:autoSpaceDN w:val="0"/>
        <w:adjustRightInd w:val="0"/>
        <w:spacing w:after="0" w:line="240" w:lineRule="auto"/>
        <w:jc w:val="both"/>
        <w:rPr>
          <w:rFonts w:ascii="Arial" w:hAnsi="Arial" w:cs="Arial"/>
          <w:color w:val="000000"/>
          <w:sz w:val="28"/>
          <w:szCs w:val="28"/>
        </w:rPr>
      </w:pPr>
      <w:r w:rsidRPr="00DD394F">
        <w:rPr>
          <w:rFonts w:ascii="Times New Roman" w:hAnsi="Times New Roman" w:cs="Times New Roman"/>
          <w:color w:val="000000"/>
          <w:sz w:val="28"/>
          <w:szCs w:val="28"/>
        </w:rPr>
        <w:t xml:space="preserve">Заява про призначення державної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іальної допомоги інваліду з дитинства, який визнаний недієздатним, а також на дитину-інваліда подається одним із батьків, усиновителів, опікуном, піклувальником за місцем постійного проживання або за місцем фактичного проживання особи, яка подає заяву при умові подання довідки про неодержання цієї допомоги в органі праці та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іального захисту населення за місцем постійного проживання. </w:t>
      </w:r>
    </w:p>
    <w:p w:rsidR="00DD394F" w:rsidRPr="00DD394F" w:rsidRDefault="00DD394F" w:rsidP="00931527">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Якщо один з батьків, усиновителів постійно проживає за іншою адресою, ніж дитин</w:t>
      </w:r>
      <w:proofErr w:type="gramStart"/>
      <w:r w:rsidRPr="00DD394F">
        <w:rPr>
          <w:rFonts w:ascii="Times New Roman" w:hAnsi="Times New Roman" w:cs="Times New Roman"/>
          <w:color w:val="000000"/>
          <w:sz w:val="28"/>
          <w:szCs w:val="28"/>
        </w:rPr>
        <w:t>а-</w:t>
      </w:r>
      <w:proofErr w:type="gramEnd"/>
      <w:r w:rsidRPr="00DD394F">
        <w:rPr>
          <w:rFonts w:ascii="Times New Roman" w:hAnsi="Times New Roman" w:cs="Times New Roman"/>
          <w:color w:val="000000"/>
          <w:sz w:val="28"/>
          <w:szCs w:val="28"/>
        </w:rPr>
        <w:t xml:space="preserve">інвалід, то разом із заявою він подає довідку органу соціального захисту населення про те, що другий з батьків, усиновителів не отримує державну соціальну допомогу на дитину-інваліда за місцем свого постійного проживання. </w:t>
      </w:r>
    </w:p>
    <w:p w:rsidR="00DD394F" w:rsidRPr="00DD394F" w:rsidRDefault="00DD394F" w:rsidP="00931527">
      <w:pPr>
        <w:autoSpaceDE w:val="0"/>
        <w:autoSpaceDN w:val="0"/>
        <w:adjustRightInd w:val="0"/>
        <w:spacing w:after="0" w:line="240" w:lineRule="auto"/>
        <w:jc w:val="both"/>
        <w:rPr>
          <w:rFonts w:ascii="Times New Roman" w:hAnsi="Times New Roman" w:cs="Times New Roman"/>
          <w:color w:val="000000"/>
          <w:sz w:val="28"/>
          <w:szCs w:val="28"/>
        </w:rPr>
      </w:pPr>
      <w:r w:rsidRPr="00DD394F">
        <w:rPr>
          <w:rFonts w:ascii="Times New Roman" w:hAnsi="Times New Roman" w:cs="Times New Roman"/>
          <w:color w:val="000000"/>
          <w:sz w:val="28"/>
          <w:szCs w:val="28"/>
        </w:rPr>
        <w:t xml:space="preserve">Якщо з заявою звертається опікун або </w:t>
      </w:r>
      <w:proofErr w:type="gramStart"/>
      <w:r w:rsidRPr="00DD394F">
        <w:rPr>
          <w:rFonts w:ascii="Times New Roman" w:hAnsi="Times New Roman" w:cs="Times New Roman"/>
          <w:color w:val="000000"/>
          <w:sz w:val="28"/>
          <w:szCs w:val="28"/>
        </w:rPr>
        <w:t>п</w:t>
      </w:r>
      <w:proofErr w:type="gramEnd"/>
      <w:r w:rsidRPr="00DD394F">
        <w:rPr>
          <w:rFonts w:ascii="Times New Roman" w:hAnsi="Times New Roman" w:cs="Times New Roman"/>
          <w:color w:val="000000"/>
          <w:sz w:val="28"/>
          <w:szCs w:val="28"/>
        </w:rPr>
        <w:t xml:space="preserve">іклувальник, то подається також копія рішення про встановлення опіки чи піклування. </w:t>
      </w:r>
    </w:p>
    <w:p w:rsidR="00DD394F" w:rsidRDefault="00DD394F" w:rsidP="00931527">
      <w:pPr>
        <w:autoSpaceDE w:val="0"/>
        <w:autoSpaceDN w:val="0"/>
        <w:adjustRightInd w:val="0"/>
        <w:spacing w:after="0" w:line="240" w:lineRule="auto"/>
        <w:jc w:val="both"/>
        <w:rPr>
          <w:rFonts w:ascii="Times New Roman" w:hAnsi="Times New Roman" w:cs="Times New Roman"/>
          <w:color w:val="000000"/>
          <w:sz w:val="28"/>
          <w:szCs w:val="28"/>
          <w:lang w:val="uk-UA"/>
        </w:rPr>
      </w:pPr>
      <w:r w:rsidRPr="00DD394F">
        <w:rPr>
          <w:rFonts w:ascii="Times New Roman" w:hAnsi="Times New Roman" w:cs="Times New Roman"/>
          <w:color w:val="000000"/>
          <w:sz w:val="28"/>
          <w:szCs w:val="28"/>
        </w:rPr>
        <w:t>Переведення інваліда з дитинства чи дитин</w:t>
      </w:r>
      <w:proofErr w:type="gramStart"/>
      <w:r w:rsidRPr="00DD394F">
        <w:rPr>
          <w:rFonts w:ascii="Times New Roman" w:hAnsi="Times New Roman" w:cs="Times New Roman"/>
          <w:color w:val="000000"/>
          <w:sz w:val="28"/>
          <w:szCs w:val="28"/>
        </w:rPr>
        <w:t>и-</w:t>
      </w:r>
      <w:proofErr w:type="gramEnd"/>
      <w:r w:rsidRPr="00DD394F">
        <w:rPr>
          <w:rFonts w:ascii="Times New Roman" w:hAnsi="Times New Roman" w:cs="Times New Roman"/>
          <w:color w:val="000000"/>
          <w:sz w:val="28"/>
          <w:szCs w:val="28"/>
        </w:rPr>
        <w:t xml:space="preserve">інваліда з пенсії або з державної соціальної допомоги, призначеної згідно із Законом України «Про державну </w:t>
      </w:r>
      <w:r w:rsidRPr="00DD394F">
        <w:rPr>
          <w:rFonts w:ascii="Times New Roman" w:hAnsi="Times New Roman" w:cs="Times New Roman"/>
          <w:color w:val="000000"/>
          <w:sz w:val="28"/>
          <w:szCs w:val="28"/>
        </w:rPr>
        <w:lastRenderedPageBreak/>
        <w:t>соціальну допомогу особам, які не мають права на пенсію, та інвалідам», на державну соціальну допомогу відповідно до Закону України «Про державну соціальну допомогу інвалідам з дитинства та дітя</w:t>
      </w:r>
      <w:proofErr w:type="gramStart"/>
      <w:r w:rsidRPr="00DD394F">
        <w:rPr>
          <w:rFonts w:ascii="Times New Roman" w:hAnsi="Times New Roman" w:cs="Times New Roman"/>
          <w:color w:val="000000"/>
          <w:sz w:val="28"/>
          <w:szCs w:val="28"/>
        </w:rPr>
        <w:t>м-</w:t>
      </w:r>
      <w:proofErr w:type="gramEnd"/>
      <w:r w:rsidRPr="00DD394F">
        <w:rPr>
          <w:rFonts w:ascii="Times New Roman" w:hAnsi="Times New Roman" w:cs="Times New Roman"/>
          <w:color w:val="000000"/>
          <w:sz w:val="28"/>
          <w:szCs w:val="28"/>
        </w:rPr>
        <w:t xml:space="preserve">інвалідам» здійснюється на підставі заяви. При цьому державна </w:t>
      </w:r>
      <w:proofErr w:type="gramStart"/>
      <w:r w:rsidRPr="00DD394F">
        <w:rPr>
          <w:rFonts w:ascii="Times New Roman" w:hAnsi="Times New Roman" w:cs="Times New Roman"/>
          <w:color w:val="000000"/>
          <w:sz w:val="28"/>
          <w:szCs w:val="28"/>
        </w:rPr>
        <w:t>соц</w:t>
      </w:r>
      <w:proofErr w:type="gramEnd"/>
      <w:r w:rsidRPr="00DD394F">
        <w:rPr>
          <w:rFonts w:ascii="Times New Roman" w:hAnsi="Times New Roman" w:cs="Times New Roman"/>
          <w:color w:val="000000"/>
          <w:sz w:val="28"/>
          <w:szCs w:val="28"/>
        </w:rPr>
        <w:t xml:space="preserve">іальна допомога призначається з дня звернення за нею. </w:t>
      </w:r>
    </w:p>
    <w:p w:rsidR="00DD394F" w:rsidRPr="00931527" w:rsidRDefault="00DD394F" w:rsidP="00931527">
      <w:pPr>
        <w:pStyle w:val="a4"/>
        <w:jc w:val="both"/>
        <w:rPr>
          <w:rFonts w:ascii="Times New Roman" w:hAnsi="Times New Roman" w:cs="Times New Roman"/>
          <w:sz w:val="28"/>
          <w:szCs w:val="28"/>
          <w:lang w:val="uk-UA"/>
        </w:rPr>
      </w:pPr>
      <w:r w:rsidRPr="00931527">
        <w:rPr>
          <w:rFonts w:ascii="Times New Roman" w:hAnsi="Times New Roman" w:cs="Times New Roman"/>
          <w:sz w:val="28"/>
          <w:szCs w:val="28"/>
          <w:lang w:val="uk-UA"/>
        </w:rPr>
        <w:t xml:space="preserve">Виплата призначеної державної соціальної допомоги інвалідам з дитинства та дітям-інвалідам здійснюється з урахуванням суми виплаченої пенсії або державної соціальної допомоги, призначеної відповідно до Закону України «Про державну соціальну допомогу особам, які не мають права на пенсію, та особам з інвалідністю». </w:t>
      </w:r>
    </w:p>
    <w:p w:rsidR="00931527" w:rsidRPr="00931527" w:rsidRDefault="00931527" w:rsidP="00931527">
      <w:pPr>
        <w:pStyle w:val="a4"/>
        <w:jc w:val="both"/>
        <w:rPr>
          <w:rFonts w:ascii="Times New Roman" w:hAnsi="Times New Roman" w:cs="Times New Roman"/>
          <w:sz w:val="28"/>
          <w:szCs w:val="28"/>
          <w:lang w:val="uk-UA"/>
        </w:rPr>
      </w:pPr>
      <w:r w:rsidRPr="00931527">
        <w:rPr>
          <w:rFonts w:ascii="Times New Roman" w:hAnsi="Times New Roman" w:cs="Times New Roman"/>
          <w:sz w:val="28"/>
          <w:szCs w:val="28"/>
          <w:lang w:val="uk-UA"/>
        </w:rPr>
        <w:t xml:space="preserve">      До документів, необхідних для призначення державної соціальної допомоги, додається довідка-атестат про припинення виплати раніше призначеної пенсії або державної соціальної допомоги згідно із Законом України «Про державну соціальну допомогу особам, які не мають права на пенсію, та інвалідам» та витяг з акта огляду медико-соціальної експертизи чи медичний висновок закладу охорони здоров'я, які вилучаються з пенсійної справи одержувача пенсії (у пенсійній справі залишається завірена у встановленому порядку копія медичного документа) або зі справи одержувача державної соціальної допомоги згідно із Законом України «Про державну соціальну допомогу особам, які не мають права на пенсію, та інвалідам».</w:t>
      </w:r>
    </w:p>
    <w:p w:rsidR="00DD394F" w:rsidRPr="00931527" w:rsidRDefault="00DD394F" w:rsidP="00931527">
      <w:pPr>
        <w:autoSpaceDE w:val="0"/>
        <w:autoSpaceDN w:val="0"/>
        <w:adjustRightInd w:val="0"/>
        <w:spacing w:after="0" w:line="240" w:lineRule="auto"/>
        <w:jc w:val="both"/>
        <w:rPr>
          <w:rFonts w:ascii="Times New Roman" w:hAnsi="Times New Roman" w:cs="Times New Roman"/>
          <w:sz w:val="28"/>
          <w:szCs w:val="28"/>
          <w:lang w:val="uk-UA"/>
        </w:rPr>
      </w:pPr>
    </w:p>
    <w:p w:rsidR="003E5A80" w:rsidRPr="00406CBD" w:rsidRDefault="003E5A80" w:rsidP="00931527">
      <w:pPr>
        <w:pStyle w:val="Default"/>
        <w:rPr>
          <w:b/>
          <w:bCs/>
          <w:i/>
          <w:iCs/>
          <w:sz w:val="28"/>
          <w:szCs w:val="28"/>
          <w:lang w:val="uk-UA"/>
        </w:rPr>
      </w:pPr>
    </w:p>
    <w:p w:rsidR="003E5A80" w:rsidRPr="00406CBD" w:rsidRDefault="003E5A80" w:rsidP="00931527">
      <w:pPr>
        <w:pStyle w:val="Default"/>
        <w:rPr>
          <w:b/>
          <w:bCs/>
          <w:i/>
          <w:iCs/>
          <w:sz w:val="28"/>
          <w:szCs w:val="28"/>
          <w:lang w:val="uk-UA"/>
        </w:rPr>
      </w:pPr>
    </w:p>
    <w:p w:rsidR="00931527" w:rsidRDefault="00931527" w:rsidP="00931527">
      <w:pPr>
        <w:pStyle w:val="Default"/>
        <w:rPr>
          <w:sz w:val="28"/>
          <w:szCs w:val="28"/>
        </w:rPr>
      </w:pPr>
      <w:r>
        <w:rPr>
          <w:b/>
          <w:bCs/>
          <w:i/>
          <w:iCs/>
          <w:sz w:val="28"/>
          <w:szCs w:val="28"/>
        </w:rPr>
        <w:t xml:space="preserve">ЗВЕРНІТЬ УВАГУ!!! </w:t>
      </w:r>
      <w:r>
        <w:rPr>
          <w:sz w:val="28"/>
          <w:szCs w:val="28"/>
        </w:rPr>
        <w:t>Законом України «Про внесення змін до деяких законів України щодо посилення соціального захисту осіб, які доглядають за дітьми-інвалідами та інвалідами І групи» № 1369-VIII від 17.05.2016 року передбачено призначення надбавки на догляд за дитиною-інвалідом підгрупи</w:t>
      </w:r>
      <w:proofErr w:type="gramStart"/>
      <w:r>
        <w:rPr>
          <w:sz w:val="28"/>
          <w:szCs w:val="28"/>
        </w:rPr>
        <w:t xml:space="preserve"> А</w:t>
      </w:r>
      <w:proofErr w:type="gramEnd"/>
      <w:r>
        <w:rPr>
          <w:sz w:val="28"/>
          <w:szCs w:val="28"/>
        </w:rPr>
        <w:t xml:space="preserve"> одному з батьків, прийомних батьків, батьків-вихователів дитячого будинку сімейного типу, усиновителів, опікуну, </w:t>
      </w:r>
      <w:proofErr w:type="gramStart"/>
      <w:r>
        <w:rPr>
          <w:sz w:val="28"/>
          <w:szCs w:val="28"/>
        </w:rPr>
        <w:t>п</w:t>
      </w:r>
      <w:proofErr w:type="gramEnd"/>
      <w:r>
        <w:rPr>
          <w:sz w:val="28"/>
          <w:szCs w:val="28"/>
        </w:rPr>
        <w:t xml:space="preserve">іклувальнику незалежно від факту роботи, навчання, служби і т.д. </w:t>
      </w:r>
    </w:p>
    <w:p w:rsidR="00931527" w:rsidRPr="003E5A80" w:rsidRDefault="00931527" w:rsidP="003E5A80">
      <w:pPr>
        <w:pStyle w:val="a4"/>
        <w:jc w:val="both"/>
        <w:rPr>
          <w:rFonts w:ascii="Times New Roman" w:hAnsi="Times New Roman" w:cs="Times New Roman"/>
          <w:sz w:val="28"/>
          <w:szCs w:val="28"/>
        </w:rPr>
      </w:pPr>
      <w:r w:rsidRPr="003E5A80">
        <w:rPr>
          <w:rFonts w:ascii="Times New Roman" w:hAnsi="Times New Roman" w:cs="Times New Roman"/>
          <w:sz w:val="28"/>
          <w:szCs w:val="28"/>
        </w:rPr>
        <w:t xml:space="preserve">Зазначена норма закону набирає чинності з 01.01.2017 року.  </w:t>
      </w:r>
    </w:p>
    <w:p w:rsidR="00931527" w:rsidRPr="003E5A80" w:rsidRDefault="00931527" w:rsidP="003E5A80">
      <w:pPr>
        <w:pStyle w:val="a4"/>
        <w:jc w:val="both"/>
        <w:rPr>
          <w:rFonts w:ascii="Times New Roman" w:hAnsi="Times New Roman" w:cs="Times New Roman"/>
          <w:sz w:val="28"/>
          <w:szCs w:val="28"/>
        </w:rPr>
      </w:pPr>
    </w:p>
    <w:p w:rsidR="00931527" w:rsidRPr="003E5A80" w:rsidRDefault="00931527" w:rsidP="003E5A80">
      <w:pPr>
        <w:pStyle w:val="a4"/>
        <w:jc w:val="both"/>
        <w:rPr>
          <w:rFonts w:ascii="Times New Roman" w:hAnsi="Times New Roman" w:cs="Times New Roman"/>
          <w:sz w:val="28"/>
          <w:szCs w:val="28"/>
        </w:rPr>
      </w:pPr>
      <w:r w:rsidRPr="003E5A80">
        <w:rPr>
          <w:rFonts w:ascii="Times New Roman" w:hAnsi="Times New Roman" w:cs="Times New Roman"/>
          <w:b/>
          <w:bCs/>
          <w:i/>
          <w:iCs/>
          <w:sz w:val="28"/>
          <w:szCs w:val="28"/>
        </w:rPr>
        <w:t xml:space="preserve">ЗВЕРНІТЬ УВАГУ!!! </w:t>
      </w:r>
      <w:r w:rsidRPr="003E5A80">
        <w:rPr>
          <w:rFonts w:ascii="Times New Roman" w:hAnsi="Times New Roman" w:cs="Times New Roman"/>
          <w:sz w:val="28"/>
          <w:szCs w:val="28"/>
        </w:rPr>
        <w:t xml:space="preserve">Надбавка на догляд одинокому інваліду з дитинства II або III групи призначається на </w:t>
      </w:r>
      <w:proofErr w:type="gramStart"/>
      <w:r w:rsidRPr="003E5A80">
        <w:rPr>
          <w:rFonts w:ascii="Times New Roman" w:hAnsi="Times New Roman" w:cs="Times New Roman"/>
          <w:sz w:val="28"/>
          <w:szCs w:val="28"/>
        </w:rPr>
        <w:t>п</w:t>
      </w:r>
      <w:proofErr w:type="gramEnd"/>
      <w:r w:rsidRPr="003E5A80">
        <w:rPr>
          <w:rFonts w:ascii="Times New Roman" w:hAnsi="Times New Roman" w:cs="Times New Roman"/>
          <w:sz w:val="28"/>
          <w:szCs w:val="28"/>
        </w:rPr>
        <w:t xml:space="preserve">ідставі його заяви (або законного представника) про призначення цієї надбавки до державної соціальної допомоги, де повідомляється про відсутність працездатних родичів, зобов'язаних за законом його утримувати (незалежно від місця їх проживання), а також додатково подається довідка про склад сім'ї, </w:t>
      </w:r>
      <w:proofErr w:type="gramStart"/>
      <w:r w:rsidRPr="003E5A80">
        <w:rPr>
          <w:rFonts w:ascii="Times New Roman" w:hAnsi="Times New Roman" w:cs="Times New Roman"/>
          <w:sz w:val="28"/>
          <w:szCs w:val="28"/>
        </w:rPr>
        <w:t>видана</w:t>
      </w:r>
      <w:proofErr w:type="gramEnd"/>
      <w:r w:rsidRPr="003E5A80">
        <w:rPr>
          <w:rFonts w:ascii="Times New Roman" w:hAnsi="Times New Roman" w:cs="Times New Roman"/>
          <w:sz w:val="28"/>
          <w:szCs w:val="28"/>
        </w:rPr>
        <w:t xml:space="preserve"> уповноваженим органом за місцем проживання, а також висновок медико-соціальної експертної комісії, де зазначено, що інвалід потребує постійного стороннього догляду. </w:t>
      </w:r>
    </w:p>
    <w:p w:rsidR="00931527" w:rsidRDefault="00931527" w:rsidP="003E5A80">
      <w:pPr>
        <w:pStyle w:val="Default"/>
        <w:jc w:val="both"/>
        <w:rPr>
          <w:color w:val="auto"/>
          <w:sz w:val="28"/>
          <w:szCs w:val="28"/>
        </w:rPr>
      </w:pPr>
      <w:r>
        <w:rPr>
          <w:b/>
          <w:bCs/>
          <w:color w:val="auto"/>
          <w:sz w:val="28"/>
          <w:szCs w:val="28"/>
        </w:rPr>
        <w:t>Надбавка на догляд за дитино</w:t>
      </w:r>
      <w:proofErr w:type="gramStart"/>
      <w:r>
        <w:rPr>
          <w:b/>
          <w:bCs/>
          <w:color w:val="auto"/>
          <w:sz w:val="28"/>
          <w:szCs w:val="28"/>
        </w:rPr>
        <w:t>ю-</w:t>
      </w:r>
      <w:proofErr w:type="gramEnd"/>
      <w:r>
        <w:rPr>
          <w:b/>
          <w:bCs/>
          <w:color w:val="auto"/>
          <w:sz w:val="28"/>
          <w:szCs w:val="28"/>
        </w:rPr>
        <w:t xml:space="preserve">інвалідом віком до 18 років призначається одному з батьків, усиновителів, опікуну, піклувальнику, які не працюють і фактично здійснюють догляд за дитиною-інвалідом. </w:t>
      </w:r>
    </w:p>
    <w:p w:rsidR="00931527" w:rsidRDefault="00931527" w:rsidP="003E5A80">
      <w:pPr>
        <w:pStyle w:val="Default"/>
        <w:jc w:val="both"/>
        <w:rPr>
          <w:color w:val="auto"/>
          <w:sz w:val="28"/>
          <w:szCs w:val="28"/>
        </w:rPr>
      </w:pPr>
      <w:r>
        <w:rPr>
          <w:b/>
          <w:bCs/>
          <w:color w:val="auto"/>
          <w:sz w:val="28"/>
          <w:szCs w:val="28"/>
        </w:rPr>
        <w:lastRenderedPageBreak/>
        <w:t>Одинокій матері (одинокому батьку) надбавка на догляд за дитино</w:t>
      </w:r>
      <w:proofErr w:type="gramStart"/>
      <w:r>
        <w:rPr>
          <w:b/>
          <w:bCs/>
          <w:color w:val="auto"/>
          <w:sz w:val="28"/>
          <w:szCs w:val="28"/>
        </w:rPr>
        <w:t>ю-</w:t>
      </w:r>
      <w:proofErr w:type="gramEnd"/>
      <w:r>
        <w:rPr>
          <w:b/>
          <w:bCs/>
          <w:color w:val="auto"/>
          <w:sz w:val="28"/>
          <w:szCs w:val="28"/>
        </w:rPr>
        <w:t xml:space="preserve">інвалідом призначається незалежно від факту роботи. </w:t>
      </w:r>
    </w:p>
    <w:p w:rsidR="00931527" w:rsidRDefault="00931527" w:rsidP="003E5A80">
      <w:pPr>
        <w:pStyle w:val="Default"/>
        <w:jc w:val="both"/>
        <w:rPr>
          <w:color w:val="auto"/>
          <w:sz w:val="28"/>
          <w:szCs w:val="28"/>
        </w:rPr>
      </w:pPr>
      <w:r>
        <w:rPr>
          <w:color w:val="auto"/>
          <w:sz w:val="28"/>
          <w:szCs w:val="28"/>
        </w:rPr>
        <w:t>Для призначення надбавки на догляд за дитино</w:t>
      </w:r>
      <w:proofErr w:type="gramStart"/>
      <w:r>
        <w:rPr>
          <w:color w:val="auto"/>
          <w:sz w:val="28"/>
          <w:szCs w:val="28"/>
        </w:rPr>
        <w:t>ю-</w:t>
      </w:r>
      <w:proofErr w:type="gramEnd"/>
      <w:r>
        <w:rPr>
          <w:color w:val="auto"/>
          <w:sz w:val="28"/>
          <w:szCs w:val="28"/>
        </w:rPr>
        <w:t xml:space="preserve">інвалідом одному з непрацюючих батьків, усиновителів, опікуну, піклувальнику, які фактично здійснюють догляд за дитиною-інвалідом, додатково до документів, що подаються для призначення державної соціальної допомоги особам з інвалідністю з дитинства і дітям-особам з інвалідністю, подаються: </w:t>
      </w:r>
    </w:p>
    <w:p w:rsidR="00931527" w:rsidRDefault="00931527" w:rsidP="003E5A80">
      <w:pPr>
        <w:pStyle w:val="Default"/>
        <w:jc w:val="both"/>
        <w:rPr>
          <w:color w:val="auto"/>
          <w:sz w:val="28"/>
          <w:szCs w:val="28"/>
        </w:rPr>
      </w:pPr>
      <w:r>
        <w:rPr>
          <w:color w:val="auto"/>
          <w:sz w:val="28"/>
          <w:szCs w:val="28"/>
        </w:rPr>
        <w:t>заява про призначення надбавки на догляд за дитино</w:t>
      </w:r>
      <w:proofErr w:type="gramStart"/>
      <w:r>
        <w:rPr>
          <w:color w:val="auto"/>
          <w:sz w:val="28"/>
          <w:szCs w:val="28"/>
        </w:rPr>
        <w:t>ю-</w:t>
      </w:r>
      <w:proofErr w:type="gramEnd"/>
      <w:r>
        <w:rPr>
          <w:color w:val="auto"/>
          <w:sz w:val="28"/>
          <w:szCs w:val="28"/>
        </w:rPr>
        <w:t xml:space="preserve">інвалідом; </w:t>
      </w:r>
    </w:p>
    <w:p w:rsidR="00931527" w:rsidRDefault="00931527" w:rsidP="003E5A80">
      <w:pPr>
        <w:pStyle w:val="Default"/>
        <w:jc w:val="both"/>
        <w:rPr>
          <w:color w:val="auto"/>
          <w:sz w:val="28"/>
          <w:szCs w:val="28"/>
        </w:rPr>
      </w:pPr>
      <w:r>
        <w:rPr>
          <w:color w:val="auto"/>
          <w:sz w:val="28"/>
          <w:szCs w:val="28"/>
        </w:rPr>
        <w:t xml:space="preserve">довідка про склад сім’ї (крім сім'ї опікуна, </w:t>
      </w:r>
      <w:proofErr w:type="gramStart"/>
      <w:r>
        <w:rPr>
          <w:color w:val="auto"/>
          <w:sz w:val="28"/>
          <w:szCs w:val="28"/>
        </w:rPr>
        <w:t>п</w:t>
      </w:r>
      <w:proofErr w:type="gramEnd"/>
      <w:r>
        <w:rPr>
          <w:color w:val="auto"/>
          <w:sz w:val="28"/>
          <w:szCs w:val="28"/>
        </w:rPr>
        <w:t xml:space="preserve">іклувальника) із зазначенням прізвищ, імен та по батькові, родинних стосунків членів сім'ї; </w:t>
      </w:r>
    </w:p>
    <w:p w:rsidR="00931527" w:rsidRDefault="00931527" w:rsidP="003E5A80">
      <w:pPr>
        <w:pStyle w:val="Default"/>
        <w:jc w:val="both"/>
        <w:rPr>
          <w:color w:val="auto"/>
          <w:sz w:val="28"/>
          <w:szCs w:val="28"/>
        </w:rPr>
      </w:pPr>
      <w:r>
        <w:rPr>
          <w:color w:val="auto"/>
          <w:sz w:val="28"/>
          <w:szCs w:val="28"/>
        </w:rPr>
        <w:t xml:space="preserve">копія трудової книжки, довідка з центру зайнятості, про те, що особа не перебуває на </w:t>
      </w:r>
      <w:proofErr w:type="gramStart"/>
      <w:r>
        <w:rPr>
          <w:color w:val="auto"/>
          <w:sz w:val="28"/>
          <w:szCs w:val="28"/>
        </w:rPr>
        <w:t>обл</w:t>
      </w:r>
      <w:proofErr w:type="gramEnd"/>
      <w:r>
        <w:rPr>
          <w:color w:val="auto"/>
          <w:sz w:val="28"/>
          <w:szCs w:val="28"/>
        </w:rPr>
        <w:t>іку як безробітна, довідка державного реєстратора про проведення (відсутність) державної реєстрації особи із зазначенням номеру та дати внесення відповідного запису до Єдиного державного реєстру юридичних осіб та фізичних осіб – підприємців та відомостей з реєстраційної картки на проведення державної реєстрації особи, довідка органу державної податкової служби про доходи за останній звітний період (</w:t>
      </w:r>
      <w:proofErr w:type="gramStart"/>
      <w:r>
        <w:rPr>
          <w:color w:val="auto"/>
          <w:sz w:val="28"/>
          <w:szCs w:val="28"/>
        </w:rPr>
        <w:t>р</w:t>
      </w:r>
      <w:proofErr w:type="gramEnd"/>
      <w:r>
        <w:rPr>
          <w:color w:val="auto"/>
          <w:sz w:val="28"/>
          <w:szCs w:val="28"/>
        </w:rPr>
        <w:t xml:space="preserve">ік), а вразі відсутності трудової книжки – лише зазначені довідки; </w:t>
      </w:r>
    </w:p>
    <w:p w:rsidR="00931527" w:rsidRDefault="00931527" w:rsidP="003E5A80">
      <w:pPr>
        <w:pStyle w:val="Default"/>
        <w:jc w:val="both"/>
        <w:rPr>
          <w:color w:val="auto"/>
          <w:sz w:val="28"/>
          <w:szCs w:val="28"/>
        </w:rPr>
      </w:pPr>
      <w:r>
        <w:rPr>
          <w:color w:val="auto"/>
          <w:sz w:val="28"/>
          <w:szCs w:val="28"/>
        </w:rPr>
        <w:t>довідка про спільне проживання дитин</w:t>
      </w:r>
      <w:proofErr w:type="gramStart"/>
      <w:r>
        <w:rPr>
          <w:color w:val="auto"/>
          <w:sz w:val="28"/>
          <w:szCs w:val="28"/>
        </w:rPr>
        <w:t>и-</w:t>
      </w:r>
      <w:proofErr w:type="gramEnd"/>
      <w:r>
        <w:rPr>
          <w:color w:val="auto"/>
          <w:sz w:val="28"/>
          <w:szCs w:val="28"/>
        </w:rPr>
        <w:t xml:space="preserve">інваліда з одним із батьків, усиновителем, опікуном, піклувальником, видана уповноваженим органом за місцем проживання. При неможливості отримати таку довідку орган </w:t>
      </w:r>
      <w:proofErr w:type="gramStart"/>
      <w:r>
        <w:rPr>
          <w:color w:val="auto"/>
          <w:sz w:val="28"/>
          <w:szCs w:val="28"/>
        </w:rPr>
        <w:t>соц</w:t>
      </w:r>
      <w:proofErr w:type="gramEnd"/>
      <w:r>
        <w:rPr>
          <w:color w:val="auto"/>
          <w:sz w:val="28"/>
          <w:szCs w:val="28"/>
        </w:rPr>
        <w:t xml:space="preserve">іального захисту здійснює обстеження на дому і складає акт обстеження з висвітленням цих фактів; </w:t>
      </w:r>
    </w:p>
    <w:p w:rsidR="00931527" w:rsidRDefault="00931527" w:rsidP="003E5A80">
      <w:pPr>
        <w:pStyle w:val="Default"/>
        <w:jc w:val="both"/>
        <w:rPr>
          <w:color w:val="auto"/>
          <w:sz w:val="28"/>
          <w:szCs w:val="28"/>
        </w:rPr>
      </w:pPr>
      <w:r>
        <w:rPr>
          <w:color w:val="auto"/>
          <w:sz w:val="28"/>
          <w:szCs w:val="28"/>
        </w:rPr>
        <w:t xml:space="preserve">довідка з місця навчання дитини; </w:t>
      </w:r>
    </w:p>
    <w:p w:rsidR="00931527" w:rsidRDefault="00931527" w:rsidP="003E5A80">
      <w:pPr>
        <w:pStyle w:val="Default"/>
        <w:jc w:val="both"/>
        <w:rPr>
          <w:color w:val="auto"/>
          <w:sz w:val="28"/>
          <w:szCs w:val="28"/>
        </w:rPr>
      </w:pPr>
      <w:proofErr w:type="gramStart"/>
      <w:r>
        <w:rPr>
          <w:color w:val="auto"/>
          <w:sz w:val="28"/>
          <w:szCs w:val="28"/>
        </w:rPr>
        <w:t>р</w:t>
      </w:r>
      <w:proofErr w:type="gramEnd"/>
      <w:r>
        <w:rPr>
          <w:color w:val="auto"/>
          <w:sz w:val="28"/>
          <w:szCs w:val="28"/>
        </w:rPr>
        <w:t xml:space="preserve">ішення про встановлення опіки чи піклування над дитиною-інвалідом (для опікунів і піклувальників дітей-осіб з інвалідністю). </w:t>
      </w:r>
    </w:p>
    <w:p w:rsidR="00931527" w:rsidRDefault="00931527" w:rsidP="003E5A80">
      <w:pPr>
        <w:pStyle w:val="Default"/>
        <w:jc w:val="both"/>
        <w:rPr>
          <w:color w:val="auto"/>
          <w:sz w:val="28"/>
          <w:szCs w:val="28"/>
        </w:rPr>
      </w:pPr>
      <w:r>
        <w:rPr>
          <w:b/>
          <w:bCs/>
          <w:i/>
          <w:iCs/>
          <w:color w:val="auto"/>
          <w:sz w:val="28"/>
          <w:szCs w:val="28"/>
        </w:rPr>
        <w:t xml:space="preserve">УВАГА!!! </w:t>
      </w:r>
      <w:r>
        <w:rPr>
          <w:color w:val="auto"/>
          <w:sz w:val="28"/>
          <w:szCs w:val="28"/>
        </w:rPr>
        <w:t xml:space="preserve">Інваліди з дитинства, які перебувають на повному державному утриманні, отримують 25% призначеного розміру державної </w:t>
      </w:r>
      <w:proofErr w:type="gramStart"/>
      <w:r>
        <w:rPr>
          <w:color w:val="auto"/>
          <w:sz w:val="28"/>
          <w:szCs w:val="28"/>
        </w:rPr>
        <w:t>соц</w:t>
      </w:r>
      <w:proofErr w:type="gramEnd"/>
      <w:r>
        <w:rPr>
          <w:color w:val="auto"/>
          <w:sz w:val="28"/>
          <w:szCs w:val="28"/>
        </w:rPr>
        <w:t xml:space="preserve">іальної допомоги. Решта суми (за їх заявою або заявою </w:t>
      </w:r>
      <w:proofErr w:type="gramStart"/>
      <w:r>
        <w:rPr>
          <w:color w:val="auto"/>
          <w:sz w:val="28"/>
          <w:szCs w:val="28"/>
        </w:rPr>
        <w:t>законного</w:t>
      </w:r>
      <w:proofErr w:type="gramEnd"/>
      <w:r>
        <w:rPr>
          <w:color w:val="auto"/>
          <w:sz w:val="28"/>
          <w:szCs w:val="28"/>
        </w:rPr>
        <w:t xml:space="preserve"> представника) перераховується установі (закладу), де перебуває інвалід з дитинства, на поліпшення умов проживання в установі (закладі). </w:t>
      </w:r>
    </w:p>
    <w:p w:rsidR="00931527" w:rsidRPr="003E5A80" w:rsidRDefault="00931527" w:rsidP="003E5A80">
      <w:pPr>
        <w:pStyle w:val="Default"/>
        <w:jc w:val="both"/>
        <w:rPr>
          <w:color w:val="auto"/>
          <w:sz w:val="28"/>
          <w:szCs w:val="28"/>
        </w:rPr>
      </w:pPr>
      <w:r>
        <w:rPr>
          <w:color w:val="auto"/>
          <w:sz w:val="28"/>
          <w:szCs w:val="28"/>
        </w:rPr>
        <w:t>Дітя</w:t>
      </w:r>
      <w:proofErr w:type="gramStart"/>
      <w:r>
        <w:rPr>
          <w:color w:val="auto"/>
          <w:sz w:val="28"/>
          <w:szCs w:val="28"/>
        </w:rPr>
        <w:t>м-</w:t>
      </w:r>
      <w:proofErr w:type="gramEnd"/>
      <w:r>
        <w:rPr>
          <w:color w:val="auto"/>
          <w:sz w:val="28"/>
          <w:szCs w:val="28"/>
        </w:rPr>
        <w:t>інвалідам, які перебувають на повному державному утриманні, державна соціальна допомога виплачується в розмірі 50% призначеної суми та перераховується на їх особисті рахунки в банку. Інші 50% перераховуються на рахунок установи (закладу) за місцем перебування дитини</w:t>
      </w:r>
      <w:r w:rsidRPr="003E5A80">
        <w:rPr>
          <w:color w:val="auto"/>
          <w:sz w:val="28"/>
          <w:szCs w:val="28"/>
        </w:rPr>
        <w:t>. Дітя</w:t>
      </w:r>
      <w:proofErr w:type="gramStart"/>
      <w:r w:rsidRPr="003E5A80">
        <w:rPr>
          <w:color w:val="auto"/>
          <w:sz w:val="28"/>
          <w:szCs w:val="28"/>
        </w:rPr>
        <w:t>м-</w:t>
      </w:r>
      <w:proofErr w:type="gramEnd"/>
      <w:r w:rsidRPr="003E5A80">
        <w:rPr>
          <w:color w:val="auto"/>
          <w:sz w:val="28"/>
          <w:szCs w:val="28"/>
        </w:rPr>
        <w:t xml:space="preserve">інвалідам із числа  </w:t>
      </w:r>
      <w:r w:rsidRPr="003E5A80">
        <w:rPr>
          <w:sz w:val="28"/>
          <w:szCs w:val="28"/>
        </w:rPr>
        <w:t xml:space="preserve">сиріт за період перебування на повному державному утриманні державна соціальна допомога виплачується в повному розмірі та перераховується на їх особисті рахунки в банку. </w:t>
      </w:r>
    </w:p>
    <w:p w:rsidR="003E5A80" w:rsidRPr="003E5A80" w:rsidRDefault="003E5A80" w:rsidP="003E5A80">
      <w:pPr>
        <w:pStyle w:val="a4"/>
        <w:jc w:val="both"/>
        <w:rPr>
          <w:lang w:val="uk-UA"/>
        </w:rPr>
      </w:pPr>
    </w:p>
    <w:p w:rsidR="003E5A80" w:rsidRPr="003E5A80" w:rsidRDefault="003E5A80" w:rsidP="003E5A80">
      <w:pPr>
        <w:pStyle w:val="a4"/>
        <w:jc w:val="center"/>
        <w:rPr>
          <w:rFonts w:ascii="Arial" w:hAnsi="Arial" w:cs="Arial"/>
          <w:color w:val="000000"/>
          <w:sz w:val="24"/>
          <w:szCs w:val="24"/>
        </w:rPr>
      </w:pPr>
      <w:r w:rsidRPr="003E5A80">
        <w:rPr>
          <w:rFonts w:ascii="Arial" w:hAnsi="Arial" w:cs="Arial"/>
          <w:b/>
          <w:bCs/>
          <w:color w:val="000000"/>
          <w:sz w:val="24"/>
          <w:szCs w:val="24"/>
        </w:rPr>
        <w:t>ЩОМІСЯЧНА ГРОШОВА ДОПОМОГА ОСОБІ,</w:t>
      </w:r>
    </w:p>
    <w:p w:rsidR="003E5A80" w:rsidRPr="003E5A80" w:rsidRDefault="003E5A80" w:rsidP="003E5A80">
      <w:pPr>
        <w:autoSpaceDE w:val="0"/>
        <w:autoSpaceDN w:val="0"/>
        <w:adjustRightInd w:val="0"/>
        <w:spacing w:after="0" w:line="240" w:lineRule="auto"/>
        <w:jc w:val="center"/>
        <w:rPr>
          <w:rFonts w:ascii="Arial" w:hAnsi="Arial" w:cs="Arial"/>
          <w:color w:val="000000"/>
          <w:sz w:val="24"/>
          <w:szCs w:val="24"/>
        </w:rPr>
      </w:pPr>
      <w:r w:rsidRPr="003E5A80">
        <w:rPr>
          <w:rFonts w:ascii="Arial" w:hAnsi="Arial" w:cs="Arial"/>
          <w:b/>
          <w:bCs/>
          <w:color w:val="000000"/>
          <w:sz w:val="24"/>
          <w:szCs w:val="24"/>
        </w:rPr>
        <w:t xml:space="preserve">ЯКА ПРОЖИВАЄ РАЗОМ </w:t>
      </w:r>
      <w:proofErr w:type="gramStart"/>
      <w:r w:rsidRPr="003E5A80">
        <w:rPr>
          <w:rFonts w:ascii="Arial" w:hAnsi="Arial" w:cs="Arial"/>
          <w:b/>
          <w:bCs/>
          <w:color w:val="000000"/>
          <w:sz w:val="24"/>
          <w:szCs w:val="24"/>
        </w:rPr>
        <w:t>З</w:t>
      </w:r>
      <w:proofErr w:type="gramEnd"/>
      <w:r w:rsidRPr="003E5A80">
        <w:rPr>
          <w:rFonts w:ascii="Arial" w:hAnsi="Arial" w:cs="Arial"/>
          <w:b/>
          <w:bCs/>
          <w:color w:val="000000"/>
          <w:sz w:val="24"/>
          <w:szCs w:val="24"/>
        </w:rPr>
        <w:t xml:space="preserve"> ІНВАЛІДОМ І ЧИ ІІ ГРУПИ</w:t>
      </w:r>
    </w:p>
    <w:p w:rsidR="003E5A80" w:rsidRPr="003E5A80" w:rsidRDefault="003E5A80" w:rsidP="003E5A80">
      <w:pPr>
        <w:autoSpaceDE w:val="0"/>
        <w:autoSpaceDN w:val="0"/>
        <w:adjustRightInd w:val="0"/>
        <w:spacing w:after="0" w:line="240" w:lineRule="auto"/>
        <w:jc w:val="center"/>
        <w:rPr>
          <w:rFonts w:ascii="Arial" w:hAnsi="Arial" w:cs="Arial"/>
          <w:color w:val="000000"/>
          <w:sz w:val="24"/>
          <w:szCs w:val="24"/>
        </w:rPr>
      </w:pPr>
      <w:r w:rsidRPr="003E5A80">
        <w:rPr>
          <w:rFonts w:ascii="Arial" w:hAnsi="Arial" w:cs="Arial"/>
          <w:b/>
          <w:bCs/>
          <w:color w:val="000000"/>
          <w:sz w:val="24"/>
          <w:szCs w:val="24"/>
        </w:rPr>
        <w:t xml:space="preserve">ВНАСЛІДОК </w:t>
      </w:r>
      <w:proofErr w:type="gramStart"/>
      <w:r w:rsidRPr="003E5A80">
        <w:rPr>
          <w:rFonts w:ascii="Arial" w:hAnsi="Arial" w:cs="Arial"/>
          <w:b/>
          <w:bCs/>
          <w:color w:val="000000"/>
          <w:sz w:val="24"/>
          <w:szCs w:val="24"/>
        </w:rPr>
        <w:t>ПСИХ</w:t>
      </w:r>
      <w:proofErr w:type="gramEnd"/>
      <w:r w:rsidRPr="003E5A80">
        <w:rPr>
          <w:rFonts w:ascii="Arial" w:hAnsi="Arial" w:cs="Arial"/>
          <w:b/>
          <w:bCs/>
          <w:color w:val="000000"/>
          <w:sz w:val="24"/>
          <w:szCs w:val="24"/>
        </w:rPr>
        <w:t>ІЧНОГО РОЗЛАДУ</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4"/>
          <w:szCs w:val="24"/>
        </w:rPr>
      </w:pPr>
      <w:r w:rsidRPr="003E5A80">
        <w:rPr>
          <w:rFonts w:ascii="Times New Roman" w:hAnsi="Times New Roman" w:cs="Times New Roman"/>
          <w:b/>
          <w:bCs/>
          <w:color w:val="000000"/>
          <w:sz w:val="24"/>
          <w:szCs w:val="24"/>
        </w:rPr>
        <w:t>УМОВИ ПРИЗНАЧЕННЯ ДОПОМОГИ</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Щомісячна грошова допомога особі на догляд за інвалідом І чи ІІ групи внаслідок психічного розладу, з яким вона прожива</w:t>
      </w:r>
      <w:proofErr w:type="gramStart"/>
      <w:r w:rsidRPr="003E5A80">
        <w:rPr>
          <w:rFonts w:ascii="Times New Roman" w:hAnsi="Times New Roman" w:cs="Times New Roman"/>
          <w:color w:val="000000"/>
          <w:sz w:val="28"/>
          <w:szCs w:val="28"/>
        </w:rPr>
        <w:t>є,</w:t>
      </w:r>
      <w:proofErr w:type="gramEnd"/>
      <w:r w:rsidRPr="003E5A80">
        <w:rPr>
          <w:rFonts w:ascii="Times New Roman" w:hAnsi="Times New Roman" w:cs="Times New Roman"/>
          <w:color w:val="000000"/>
          <w:sz w:val="28"/>
          <w:szCs w:val="28"/>
        </w:rPr>
        <w:t xml:space="preserve"> і який, за висновком </w:t>
      </w:r>
      <w:r w:rsidRPr="003E5A80">
        <w:rPr>
          <w:rFonts w:ascii="Times New Roman" w:hAnsi="Times New Roman" w:cs="Times New Roman"/>
          <w:color w:val="000000"/>
          <w:sz w:val="28"/>
          <w:szCs w:val="28"/>
        </w:rPr>
        <w:lastRenderedPageBreak/>
        <w:t xml:space="preserve">лікарської комісії медичного закладу, потребує постійного стороннього догляду, надається у грошовій формі, якщо середньомісячний сукупний дохід сім’ї є нижчим від прожиткового мінімуму для сім’ї. </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РОЗМІ</w:t>
      </w:r>
      <w:proofErr w:type="gramStart"/>
      <w:r w:rsidRPr="003E5A80">
        <w:rPr>
          <w:rFonts w:ascii="Times New Roman" w:hAnsi="Times New Roman" w:cs="Times New Roman"/>
          <w:b/>
          <w:bCs/>
          <w:color w:val="000000"/>
          <w:sz w:val="28"/>
          <w:szCs w:val="28"/>
        </w:rPr>
        <w:t>Р</w:t>
      </w:r>
      <w:proofErr w:type="gramEnd"/>
      <w:r w:rsidRPr="003E5A80">
        <w:rPr>
          <w:rFonts w:ascii="Times New Roman" w:hAnsi="Times New Roman" w:cs="Times New Roman"/>
          <w:b/>
          <w:bCs/>
          <w:color w:val="000000"/>
          <w:sz w:val="28"/>
          <w:szCs w:val="28"/>
        </w:rPr>
        <w:t xml:space="preserve"> ДОПОМОГИ </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Розмі</w:t>
      </w:r>
      <w:proofErr w:type="gramStart"/>
      <w:r w:rsidRPr="003E5A80">
        <w:rPr>
          <w:rFonts w:ascii="Times New Roman" w:hAnsi="Times New Roman" w:cs="Times New Roman"/>
          <w:color w:val="000000"/>
          <w:sz w:val="28"/>
          <w:szCs w:val="28"/>
        </w:rPr>
        <w:t>р</w:t>
      </w:r>
      <w:proofErr w:type="gramEnd"/>
      <w:r w:rsidRPr="003E5A80">
        <w:rPr>
          <w:rFonts w:ascii="Times New Roman" w:hAnsi="Times New Roman" w:cs="Times New Roman"/>
          <w:color w:val="000000"/>
          <w:sz w:val="28"/>
          <w:szCs w:val="28"/>
        </w:rPr>
        <w:t xml:space="preserve"> допомоги на догляд розраховується як різниця між трьома прожитковими мінімумами на кожного члена сім'ї та середньомісячним сукупним доходом сім'ї за попередні шість місяців, але не може бути більше, ніж мінімальна заробітна плата. </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ДОКУМЕНТИ, ЩО НЕОБХІДНО ПОДАТИ </w:t>
      </w:r>
    </w:p>
    <w:p w:rsidR="003E5A80" w:rsidRPr="003E5A80" w:rsidRDefault="003E5A80" w:rsidP="003E5A80">
      <w:pPr>
        <w:autoSpaceDE w:val="0"/>
        <w:autoSpaceDN w:val="0"/>
        <w:adjustRightInd w:val="0"/>
        <w:spacing w:after="33"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 xml:space="preserve">- заява; </w:t>
      </w:r>
    </w:p>
    <w:p w:rsidR="003E5A80" w:rsidRPr="003E5A80" w:rsidRDefault="003E5A80" w:rsidP="003E5A80">
      <w:pPr>
        <w:autoSpaceDE w:val="0"/>
        <w:autoSpaceDN w:val="0"/>
        <w:adjustRightInd w:val="0"/>
        <w:spacing w:after="33"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 xml:space="preserve">- документ, що посвідчує особу; </w:t>
      </w:r>
    </w:p>
    <w:p w:rsidR="003E5A80" w:rsidRPr="003E5A80" w:rsidRDefault="003E5A80" w:rsidP="003E5A80">
      <w:pPr>
        <w:autoSpaceDE w:val="0"/>
        <w:autoSpaceDN w:val="0"/>
        <w:adjustRightInd w:val="0"/>
        <w:spacing w:after="33"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 xml:space="preserve">- довідка про склад сім’ї із зазначенням </w:t>
      </w:r>
      <w:proofErr w:type="gramStart"/>
      <w:r w:rsidRPr="003E5A80">
        <w:rPr>
          <w:rFonts w:ascii="Times New Roman" w:hAnsi="Times New Roman" w:cs="Times New Roman"/>
          <w:color w:val="000000"/>
          <w:sz w:val="28"/>
          <w:szCs w:val="28"/>
        </w:rPr>
        <w:t>пр</w:t>
      </w:r>
      <w:proofErr w:type="gramEnd"/>
      <w:r w:rsidRPr="003E5A80">
        <w:rPr>
          <w:rFonts w:ascii="Times New Roman" w:hAnsi="Times New Roman" w:cs="Times New Roman"/>
          <w:color w:val="000000"/>
          <w:sz w:val="28"/>
          <w:szCs w:val="28"/>
        </w:rPr>
        <w:t xml:space="preserve">ізвищ, імен та по батькові, родинних зв’язків членів сім’ї; </w:t>
      </w:r>
    </w:p>
    <w:p w:rsidR="003E5A80" w:rsidRPr="003E5A80" w:rsidRDefault="003E5A80" w:rsidP="003E5A80">
      <w:pPr>
        <w:autoSpaceDE w:val="0"/>
        <w:autoSpaceDN w:val="0"/>
        <w:adjustRightInd w:val="0"/>
        <w:spacing w:after="33"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 xml:space="preserve">- довідки </w:t>
      </w:r>
      <w:proofErr w:type="gramStart"/>
      <w:r w:rsidRPr="003E5A80">
        <w:rPr>
          <w:rFonts w:ascii="Times New Roman" w:hAnsi="Times New Roman" w:cs="Times New Roman"/>
          <w:color w:val="000000"/>
          <w:sz w:val="28"/>
          <w:szCs w:val="28"/>
        </w:rPr>
        <w:t>про доходи</w:t>
      </w:r>
      <w:proofErr w:type="gramEnd"/>
      <w:r w:rsidRPr="003E5A80">
        <w:rPr>
          <w:rFonts w:ascii="Times New Roman" w:hAnsi="Times New Roman" w:cs="Times New Roman"/>
          <w:color w:val="000000"/>
          <w:sz w:val="28"/>
          <w:szCs w:val="28"/>
        </w:rPr>
        <w:t xml:space="preserve"> кожного члена сім’ї; </w:t>
      </w:r>
    </w:p>
    <w:p w:rsidR="003E5A80" w:rsidRPr="003E5A80" w:rsidRDefault="003E5A80" w:rsidP="003E5A80">
      <w:pPr>
        <w:autoSpaceDE w:val="0"/>
        <w:autoSpaceDN w:val="0"/>
        <w:adjustRightInd w:val="0"/>
        <w:spacing w:after="33"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 висновок лікарської комісії медичного закладу щодо необхідності постійного стороннього догляду за інвалі</w:t>
      </w:r>
      <w:proofErr w:type="gramStart"/>
      <w:r w:rsidRPr="003E5A80">
        <w:rPr>
          <w:rFonts w:ascii="Times New Roman" w:hAnsi="Times New Roman" w:cs="Times New Roman"/>
          <w:color w:val="000000"/>
          <w:sz w:val="28"/>
          <w:szCs w:val="28"/>
        </w:rPr>
        <w:t>дом І чи</w:t>
      </w:r>
      <w:proofErr w:type="gramEnd"/>
      <w:r w:rsidRPr="003E5A80">
        <w:rPr>
          <w:rFonts w:ascii="Times New Roman" w:hAnsi="Times New Roman" w:cs="Times New Roman"/>
          <w:color w:val="000000"/>
          <w:sz w:val="28"/>
          <w:szCs w:val="28"/>
        </w:rPr>
        <w:t xml:space="preserve"> ІІ групи внаслідок психічного розладу; </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color w:val="000000"/>
          <w:sz w:val="28"/>
          <w:szCs w:val="28"/>
        </w:rPr>
        <w:t xml:space="preserve">- довідки про наявність і розміри земельних ділянок, виділених для ведення особистого господарства, городництва, сінокосіння, випасання худоби, та земельної частки, виділеної внаслідок розпаювання землі. </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ВИПЛАТА ДОПОМОГИ ПРИПИНЯЄТЬСЯ, ЯКЩО </w:t>
      </w:r>
    </w:p>
    <w:p w:rsidR="003E5A80" w:rsidRPr="003E5A80" w:rsidRDefault="003E5A80" w:rsidP="003E5A80">
      <w:pPr>
        <w:autoSpaceDE w:val="0"/>
        <w:autoSpaceDN w:val="0"/>
        <w:adjustRightInd w:val="0"/>
        <w:spacing w:after="27" w:line="240" w:lineRule="auto"/>
        <w:jc w:val="both"/>
        <w:rPr>
          <w:rFonts w:ascii="Times New Roman" w:hAnsi="Times New Roman" w:cs="Times New Roman"/>
          <w:color w:val="000000"/>
          <w:sz w:val="28"/>
          <w:szCs w:val="28"/>
        </w:rPr>
      </w:pPr>
      <w:r w:rsidRPr="003E5A80">
        <w:rPr>
          <w:rFonts w:ascii="Times New Roman" w:hAnsi="Times New Roman" w:cs="Times New Roman"/>
          <w:color w:val="000000"/>
          <w:sz w:val="28"/>
          <w:szCs w:val="28"/>
        </w:rPr>
        <w:t>- сталися зміни у складі сім’ї у зв’язку із смертю або зміною місця проживання інвалі</w:t>
      </w:r>
      <w:proofErr w:type="gramStart"/>
      <w:r w:rsidRPr="003E5A80">
        <w:rPr>
          <w:rFonts w:ascii="Times New Roman" w:hAnsi="Times New Roman" w:cs="Times New Roman"/>
          <w:color w:val="000000"/>
          <w:sz w:val="28"/>
          <w:szCs w:val="28"/>
        </w:rPr>
        <w:t>да І чи</w:t>
      </w:r>
      <w:proofErr w:type="gramEnd"/>
      <w:r w:rsidRPr="003E5A80">
        <w:rPr>
          <w:rFonts w:ascii="Times New Roman" w:hAnsi="Times New Roman" w:cs="Times New Roman"/>
          <w:color w:val="000000"/>
          <w:sz w:val="28"/>
          <w:szCs w:val="28"/>
        </w:rPr>
        <w:t xml:space="preserve"> ІІ групи внаслідок психічного розладу; </w:t>
      </w:r>
    </w:p>
    <w:p w:rsidR="003E5A80" w:rsidRPr="003E5A80" w:rsidRDefault="003E5A80" w:rsidP="003E5A80">
      <w:pPr>
        <w:autoSpaceDE w:val="0"/>
        <w:autoSpaceDN w:val="0"/>
        <w:adjustRightInd w:val="0"/>
        <w:spacing w:after="27" w:line="240" w:lineRule="auto"/>
        <w:jc w:val="both"/>
        <w:rPr>
          <w:rFonts w:ascii="Times New Roman" w:hAnsi="Times New Roman" w:cs="Times New Roman"/>
          <w:color w:val="000000"/>
          <w:sz w:val="28"/>
          <w:szCs w:val="28"/>
        </w:rPr>
      </w:pPr>
      <w:r w:rsidRPr="003E5A80">
        <w:rPr>
          <w:rFonts w:ascii="Times New Roman" w:hAnsi="Times New Roman" w:cs="Times New Roman"/>
          <w:color w:val="000000"/>
          <w:sz w:val="28"/>
          <w:szCs w:val="28"/>
        </w:rPr>
        <w:t xml:space="preserve">- закінчився строк установлення інвалідності І чи ІІ групи, протягом місяця не </w:t>
      </w:r>
      <w:proofErr w:type="gramStart"/>
      <w:r w:rsidRPr="003E5A80">
        <w:rPr>
          <w:rFonts w:ascii="Times New Roman" w:hAnsi="Times New Roman" w:cs="Times New Roman"/>
          <w:color w:val="000000"/>
          <w:sz w:val="28"/>
          <w:szCs w:val="28"/>
        </w:rPr>
        <w:t>п</w:t>
      </w:r>
      <w:proofErr w:type="gramEnd"/>
      <w:r w:rsidRPr="003E5A80">
        <w:rPr>
          <w:rFonts w:ascii="Times New Roman" w:hAnsi="Times New Roman" w:cs="Times New Roman"/>
          <w:color w:val="000000"/>
          <w:sz w:val="28"/>
          <w:szCs w:val="28"/>
        </w:rPr>
        <w:t xml:space="preserve">ідтверджено встановлення групи інвалідності, яка дає право на призначення допомоги на догляд; </w:t>
      </w:r>
    </w:p>
    <w:p w:rsidR="003E5A80" w:rsidRPr="003E5A80" w:rsidRDefault="003E5A80" w:rsidP="003E5A80">
      <w:pPr>
        <w:pStyle w:val="a4"/>
        <w:jc w:val="both"/>
        <w:rPr>
          <w:rFonts w:ascii="Times New Roman" w:hAnsi="Times New Roman" w:cs="Times New Roman"/>
          <w:sz w:val="28"/>
          <w:szCs w:val="28"/>
        </w:rPr>
      </w:pPr>
      <w:r w:rsidRPr="003E5A80">
        <w:rPr>
          <w:rFonts w:ascii="Times New Roman" w:hAnsi="Times New Roman" w:cs="Times New Roman"/>
          <w:sz w:val="28"/>
          <w:szCs w:val="28"/>
        </w:rPr>
        <w:t xml:space="preserve">- інвалід І чи ІІ групи внаслідок психічного розладу перебуває на повному </w:t>
      </w:r>
      <w:proofErr w:type="gramStart"/>
      <w:r w:rsidRPr="003E5A80">
        <w:rPr>
          <w:rFonts w:ascii="Times New Roman" w:hAnsi="Times New Roman" w:cs="Times New Roman"/>
          <w:sz w:val="28"/>
          <w:szCs w:val="28"/>
        </w:rPr>
        <w:t>державному</w:t>
      </w:r>
      <w:proofErr w:type="gramEnd"/>
      <w:r w:rsidRPr="003E5A80">
        <w:rPr>
          <w:rFonts w:ascii="Times New Roman" w:hAnsi="Times New Roman" w:cs="Times New Roman"/>
          <w:sz w:val="28"/>
          <w:szCs w:val="28"/>
        </w:rPr>
        <w:t xml:space="preserve"> утриманні або стаціонарному лікуванні впродовж повного календарного місяця. </w:t>
      </w:r>
    </w:p>
    <w:p w:rsidR="003E5A80" w:rsidRPr="003E5A80" w:rsidRDefault="003E5A80" w:rsidP="003E5A80">
      <w:pPr>
        <w:pStyle w:val="a4"/>
        <w:rPr>
          <w:rFonts w:ascii="Times New Roman" w:hAnsi="Times New Roman" w:cs="Times New Roman"/>
          <w:sz w:val="28"/>
          <w:szCs w:val="28"/>
        </w:rPr>
      </w:pPr>
    </w:p>
    <w:p w:rsidR="003E5A80" w:rsidRPr="003E5A80" w:rsidRDefault="003E5A80" w:rsidP="003E5A80">
      <w:pPr>
        <w:pStyle w:val="a4"/>
        <w:rPr>
          <w:rFonts w:ascii="Times New Roman" w:hAnsi="Times New Roman" w:cs="Times New Roman"/>
          <w:sz w:val="28"/>
          <w:szCs w:val="28"/>
        </w:rPr>
      </w:pPr>
    </w:p>
    <w:p w:rsidR="003E5A80" w:rsidRPr="003E5A80" w:rsidRDefault="003E5A80" w:rsidP="003E5A80">
      <w:pPr>
        <w:pStyle w:val="a4"/>
        <w:rPr>
          <w:rFonts w:ascii="Times New Roman" w:hAnsi="Times New Roman" w:cs="Times New Roman"/>
          <w:sz w:val="28"/>
          <w:szCs w:val="28"/>
        </w:rPr>
      </w:pPr>
      <w:r w:rsidRPr="003E5A80">
        <w:rPr>
          <w:rFonts w:ascii="Times New Roman" w:hAnsi="Times New Roman" w:cs="Times New Roman"/>
          <w:b/>
          <w:bCs/>
          <w:sz w:val="28"/>
          <w:szCs w:val="28"/>
        </w:rPr>
        <w:t xml:space="preserve">ДЕРЖАВНА </w:t>
      </w:r>
      <w:proofErr w:type="gramStart"/>
      <w:r w:rsidRPr="003E5A80">
        <w:rPr>
          <w:rFonts w:ascii="Times New Roman" w:hAnsi="Times New Roman" w:cs="Times New Roman"/>
          <w:b/>
          <w:bCs/>
          <w:sz w:val="28"/>
          <w:szCs w:val="28"/>
        </w:rPr>
        <w:t>СОЦ</w:t>
      </w:r>
      <w:proofErr w:type="gramEnd"/>
      <w:r w:rsidRPr="003E5A80">
        <w:rPr>
          <w:rFonts w:ascii="Times New Roman" w:hAnsi="Times New Roman" w:cs="Times New Roman"/>
          <w:b/>
          <w:bCs/>
          <w:sz w:val="28"/>
          <w:szCs w:val="28"/>
        </w:rPr>
        <w:t xml:space="preserve">ІАЛЬНА ДОПОМОГА ОСОБАМ, ЯКІ НЕ МАЮТЬ ПРАВА НА ПЕНСІЮ ТА ОСОБАМ З ІНВАЛІДНІСТЮ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b/>
          <w:bCs/>
          <w:sz w:val="28"/>
          <w:szCs w:val="28"/>
        </w:rPr>
        <w:t xml:space="preserve">ХТО МАЄ ПРАВО?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Допомога призначається особі, яка не має права на пенсію, та особам з інвалідністю. Особа, яка не має права на пенсію - особа, яка досягла віку 63 років а не має права на пенсію відповідно </w:t>
      </w:r>
      <w:proofErr w:type="gramStart"/>
      <w:r w:rsidRPr="003E5A80">
        <w:rPr>
          <w:rFonts w:ascii="Times New Roman" w:hAnsi="Times New Roman" w:cs="Times New Roman"/>
          <w:sz w:val="28"/>
          <w:szCs w:val="28"/>
        </w:rPr>
        <w:t>до</w:t>
      </w:r>
      <w:proofErr w:type="gramEnd"/>
      <w:r w:rsidRPr="003E5A80">
        <w:rPr>
          <w:rFonts w:ascii="Times New Roman" w:hAnsi="Times New Roman" w:cs="Times New Roman"/>
          <w:sz w:val="28"/>
          <w:szCs w:val="28"/>
        </w:rPr>
        <w:t xml:space="preserve"> чинного законодавства. До досягнення зазначеного віку до осіб, які не мають права на пенсію, належать жінки 1958 року народження і старші </w:t>
      </w:r>
      <w:proofErr w:type="gramStart"/>
      <w:r w:rsidRPr="003E5A80">
        <w:rPr>
          <w:rFonts w:ascii="Times New Roman" w:hAnsi="Times New Roman" w:cs="Times New Roman"/>
          <w:sz w:val="28"/>
          <w:szCs w:val="28"/>
        </w:rPr>
        <w:t>п</w:t>
      </w:r>
      <w:proofErr w:type="gramEnd"/>
      <w:r w:rsidRPr="003E5A80">
        <w:rPr>
          <w:rFonts w:ascii="Times New Roman" w:hAnsi="Times New Roman" w:cs="Times New Roman"/>
          <w:sz w:val="28"/>
          <w:szCs w:val="28"/>
        </w:rPr>
        <w:t xml:space="preserve">ісля досягнення ними такого віку: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58 рокі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до 30 вересня 1953 року включно;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58 років 6 місяці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з 1 жовтня 1953 року по 31 березня 1954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59 рокі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з 1 квітня 1954 року по 30 вересня 1954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lastRenderedPageBreak/>
        <w:t>59 років 6 місяці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з 1 жовтня 1954 року по 31 березня 1955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60 рокі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з 1 квітня 1955 року по 30 вересня 1955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60 років 6 місяці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з 1 жовтня 1955 року по 31 березня 1956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61 </w:t>
      </w:r>
      <w:proofErr w:type="gramStart"/>
      <w:r w:rsidRPr="003E5A80">
        <w:rPr>
          <w:rFonts w:ascii="Times New Roman" w:hAnsi="Times New Roman" w:cs="Times New Roman"/>
          <w:sz w:val="28"/>
          <w:szCs w:val="28"/>
        </w:rPr>
        <w:t>р</w:t>
      </w:r>
      <w:proofErr w:type="gramEnd"/>
      <w:r w:rsidRPr="003E5A80">
        <w:rPr>
          <w:rFonts w:ascii="Times New Roman" w:hAnsi="Times New Roman" w:cs="Times New Roman"/>
          <w:sz w:val="28"/>
          <w:szCs w:val="28"/>
        </w:rPr>
        <w:t xml:space="preserve">ік - які народилися з 1 квітня 1956 року по 30 вересня 1956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61 </w:t>
      </w:r>
      <w:proofErr w:type="gramStart"/>
      <w:r w:rsidRPr="003E5A80">
        <w:rPr>
          <w:rFonts w:ascii="Times New Roman" w:hAnsi="Times New Roman" w:cs="Times New Roman"/>
          <w:sz w:val="28"/>
          <w:szCs w:val="28"/>
        </w:rPr>
        <w:t>р</w:t>
      </w:r>
      <w:proofErr w:type="gramEnd"/>
      <w:r w:rsidRPr="003E5A80">
        <w:rPr>
          <w:rFonts w:ascii="Times New Roman" w:hAnsi="Times New Roman" w:cs="Times New Roman"/>
          <w:sz w:val="28"/>
          <w:szCs w:val="28"/>
        </w:rPr>
        <w:t xml:space="preserve">ік 6 місяців - які народилися з 1 жовтня 1956 року по 31 березня 1957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62 роки - які народилися з 1 квітня 1957 року по 30 вересня 1957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62 роки 6 місяці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 які народилися з 1 жовтня 1957 року по 31 березня 1958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63 роки - які народилися з 1 квітня 1958 року по 31 грудня 1958 року;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Одинока особа - особа, яка не має працездатних родичі</w:t>
      </w:r>
      <w:proofErr w:type="gramStart"/>
      <w:r w:rsidRPr="003E5A80">
        <w:rPr>
          <w:rFonts w:ascii="Times New Roman" w:hAnsi="Times New Roman" w:cs="Times New Roman"/>
          <w:sz w:val="28"/>
          <w:szCs w:val="28"/>
        </w:rPr>
        <w:t>в</w:t>
      </w:r>
      <w:proofErr w:type="gramEnd"/>
      <w:r w:rsidRPr="003E5A80">
        <w:rPr>
          <w:rFonts w:ascii="Times New Roman" w:hAnsi="Times New Roman" w:cs="Times New Roman"/>
          <w:sz w:val="28"/>
          <w:szCs w:val="28"/>
        </w:rPr>
        <w:t xml:space="preserve">, зобов'язаних за законом її утримувати.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b/>
          <w:bCs/>
          <w:sz w:val="28"/>
          <w:szCs w:val="28"/>
        </w:rPr>
        <w:t xml:space="preserve">Державна </w:t>
      </w:r>
      <w:proofErr w:type="gramStart"/>
      <w:r w:rsidRPr="003E5A80">
        <w:rPr>
          <w:rFonts w:ascii="Times New Roman" w:hAnsi="Times New Roman" w:cs="Times New Roman"/>
          <w:b/>
          <w:bCs/>
          <w:sz w:val="28"/>
          <w:szCs w:val="28"/>
        </w:rPr>
        <w:t>соц</w:t>
      </w:r>
      <w:proofErr w:type="gramEnd"/>
      <w:r w:rsidRPr="003E5A80">
        <w:rPr>
          <w:rFonts w:ascii="Times New Roman" w:hAnsi="Times New Roman" w:cs="Times New Roman"/>
          <w:b/>
          <w:bCs/>
          <w:sz w:val="28"/>
          <w:szCs w:val="28"/>
        </w:rPr>
        <w:t xml:space="preserve">іальна допомога призначається особі, яка: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 досягла віку, встановленого статтею 1 цього Закону та не має права на пенсію відповідно до чинного законодавства або визнана інвалідом в установленому порядку;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 не одержує пенсію або </w:t>
      </w:r>
      <w:proofErr w:type="gramStart"/>
      <w:r w:rsidRPr="003E5A80">
        <w:rPr>
          <w:rFonts w:ascii="Times New Roman" w:hAnsi="Times New Roman" w:cs="Times New Roman"/>
          <w:sz w:val="28"/>
          <w:szCs w:val="28"/>
        </w:rPr>
        <w:t>соц</w:t>
      </w:r>
      <w:proofErr w:type="gramEnd"/>
      <w:r w:rsidRPr="003E5A80">
        <w:rPr>
          <w:rFonts w:ascii="Times New Roman" w:hAnsi="Times New Roman" w:cs="Times New Roman"/>
          <w:sz w:val="28"/>
          <w:szCs w:val="28"/>
        </w:rPr>
        <w:t xml:space="preserve">іальні виплати, що призначаються для відшкодування шкоди, заподіяної ушкодженням здоров'я на виробництві, передбачені Законом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 є малозабезпеченою особою; </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rPr>
      </w:pPr>
      <w:r w:rsidRPr="003E5A80">
        <w:rPr>
          <w:rFonts w:ascii="Times New Roman" w:hAnsi="Times New Roman" w:cs="Times New Roman"/>
          <w:sz w:val="28"/>
          <w:szCs w:val="28"/>
        </w:rPr>
        <w:t xml:space="preserve">- є інвалідом I групи, середньомісячний сукупний дохід якого не перевищує 115 відсотків прожиткового мінімуму для </w:t>
      </w:r>
      <w:proofErr w:type="gramStart"/>
      <w:r w:rsidRPr="003E5A80">
        <w:rPr>
          <w:rFonts w:ascii="Times New Roman" w:hAnsi="Times New Roman" w:cs="Times New Roman"/>
          <w:sz w:val="28"/>
          <w:szCs w:val="28"/>
        </w:rPr>
        <w:t>осіб</w:t>
      </w:r>
      <w:proofErr w:type="gramEnd"/>
      <w:r w:rsidRPr="003E5A80">
        <w:rPr>
          <w:rFonts w:ascii="Times New Roman" w:hAnsi="Times New Roman" w:cs="Times New Roman"/>
          <w:sz w:val="28"/>
          <w:szCs w:val="28"/>
        </w:rPr>
        <w:t xml:space="preserve">, які втратили працездатність. </w:t>
      </w:r>
    </w:p>
    <w:p w:rsidR="003E5A80" w:rsidRDefault="003E5A80" w:rsidP="003E5A80">
      <w:pPr>
        <w:autoSpaceDE w:val="0"/>
        <w:autoSpaceDN w:val="0"/>
        <w:adjustRightInd w:val="0"/>
        <w:spacing w:after="0" w:line="240" w:lineRule="auto"/>
        <w:rPr>
          <w:rFonts w:ascii="Times New Roman" w:hAnsi="Times New Roman" w:cs="Times New Roman"/>
          <w:sz w:val="28"/>
          <w:szCs w:val="28"/>
          <w:lang w:val="uk-UA"/>
        </w:rPr>
      </w:pPr>
      <w:r w:rsidRPr="003E5A80">
        <w:rPr>
          <w:rFonts w:ascii="Times New Roman" w:hAnsi="Times New Roman" w:cs="Times New Roman"/>
          <w:sz w:val="28"/>
          <w:szCs w:val="28"/>
        </w:rPr>
        <w:t>У разі, коли щомісячний розмі</w:t>
      </w:r>
      <w:proofErr w:type="gramStart"/>
      <w:r w:rsidRPr="003E5A80">
        <w:rPr>
          <w:rFonts w:ascii="Times New Roman" w:hAnsi="Times New Roman" w:cs="Times New Roman"/>
          <w:sz w:val="28"/>
          <w:szCs w:val="28"/>
        </w:rPr>
        <w:t>р</w:t>
      </w:r>
      <w:proofErr w:type="gramEnd"/>
      <w:r w:rsidRPr="003E5A80">
        <w:rPr>
          <w:rFonts w:ascii="Times New Roman" w:hAnsi="Times New Roman" w:cs="Times New Roman"/>
          <w:sz w:val="28"/>
          <w:szCs w:val="28"/>
        </w:rPr>
        <w:t xml:space="preserve"> державної соціальної допомоги особам з інвалідністю з дитинства і дітям-особам з інвалідністю (особам, які не мають права на пенсію) з урахуванням надбавок, підвищень, додаткових пенсій та інших доплат не досягає прожиткового мінімуму для осіб, які втратили працездатність, таким особам встановлюється доплата у сумі, що не вистачає до зазначеного розміру. </w:t>
      </w:r>
    </w:p>
    <w:p w:rsidR="00403CE8" w:rsidRDefault="00403CE8" w:rsidP="003E5A80">
      <w:pPr>
        <w:autoSpaceDE w:val="0"/>
        <w:autoSpaceDN w:val="0"/>
        <w:adjustRightInd w:val="0"/>
        <w:spacing w:after="0" w:line="240" w:lineRule="auto"/>
        <w:rPr>
          <w:rFonts w:ascii="Times New Roman" w:hAnsi="Times New Roman" w:cs="Times New Roman"/>
          <w:sz w:val="28"/>
          <w:szCs w:val="28"/>
          <w:lang w:val="uk-UA"/>
        </w:rPr>
      </w:pPr>
    </w:p>
    <w:p w:rsidR="00403CE8" w:rsidRPr="00403CE8" w:rsidRDefault="00403CE8" w:rsidP="00403CE8">
      <w:pPr>
        <w:autoSpaceDE w:val="0"/>
        <w:autoSpaceDN w:val="0"/>
        <w:adjustRightInd w:val="0"/>
        <w:spacing w:after="0" w:line="240" w:lineRule="auto"/>
        <w:jc w:val="center"/>
        <w:rPr>
          <w:rFonts w:ascii="Times New Roman" w:hAnsi="Times New Roman" w:cs="Times New Roman"/>
          <w:b/>
          <w:bCs/>
          <w:sz w:val="28"/>
          <w:szCs w:val="28"/>
          <w:lang w:val="uk-UA"/>
        </w:rPr>
      </w:pPr>
      <w:r w:rsidRPr="003E5A80">
        <w:rPr>
          <w:rFonts w:ascii="Times New Roman" w:hAnsi="Times New Roman" w:cs="Times New Roman"/>
          <w:b/>
          <w:bCs/>
          <w:sz w:val="28"/>
          <w:szCs w:val="28"/>
        </w:rPr>
        <w:t>РОЗМІ</w:t>
      </w:r>
      <w:proofErr w:type="gramStart"/>
      <w:r w:rsidRPr="003E5A80">
        <w:rPr>
          <w:rFonts w:ascii="Times New Roman" w:hAnsi="Times New Roman" w:cs="Times New Roman"/>
          <w:b/>
          <w:bCs/>
          <w:sz w:val="28"/>
          <w:szCs w:val="28"/>
        </w:rPr>
        <w:t>Р</w:t>
      </w:r>
      <w:proofErr w:type="gramEnd"/>
      <w:r w:rsidRPr="003E5A80">
        <w:rPr>
          <w:rFonts w:ascii="Times New Roman" w:hAnsi="Times New Roman" w:cs="Times New Roman"/>
          <w:b/>
          <w:bCs/>
          <w:sz w:val="28"/>
          <w:szCs w:val="28"/>
        </w:rPr>
        <w:t xml:space="preserve"> ДОПОМОГ</w:t>
      </w:r>
      <w:r>
        <w:rPr>
          <w:rFonts w:ascii="Times New Roman" w:hAnsi="Times New Roman" w:cs="Times New Roman"/>
          <w:b/>
          <w:bCs/>
          <w:sz w:val="28"/>
          <w:szCs w:val="28"/>
          <w:lang w:val="uk-UA"/>
        </w:rPr>
        <w:t>И</w:t>
      </w:r>
    </w:p>
    <w:p w:rsidR="003E5A80" w:rsidRPr="003E5A80" w:rsidRDefault="003E5A80" w:rsidP="003E5A80">
      <w:pPr>
        <w:autoSpaceDE w:val="0"/>
        <w:autoSpaceDN w:val="0"/>
        <w:adjustRightInd w:val="0"/>
        <w:spacing w:after="0" w:line="240" w:lineRule="auto"/>
        <w:rPr>
          <w:rFonts w:ascii="Times New Roman" w:hAnsi="Times New Roman" w:cs="Times New Roman"/>
          <w:sz w:val="28"/>
          <w:szCs w:val="28"/>
          <w:lang w:val="uk-UA"/>
        </w:rPr>
      </w:pPr>
    </w:p>
    <w:tbl>
      <w:tblPr>
        <w:tblW w:w="9720" w:type="dxa"/>
        <w:tblBorders>
          <w:top w:val="nil"/>
          <w:left w:val="nil"/>
          <w:bottom w:val="nil"/>
          <w:right w:val="nil"/>
        </w:tblBorders>
        <w:tblLayout w:type="fixed"/>
        <w:tblLook w:val="0000"/>
      </w:tblPr>
      <w:tblGrid>
        <w:gridCol w:w="4860"/>
        <w:gridCol w:w="4860"/>
      </w:tblGrid>
      <w:tr w:rsidR="003E5A80" w:rsidRPr="003E5A80" w:rsidTr="003E5A80">
        <w:trPr>
          <w:trHeight w:val="445"/>
        </w:trPr>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b/>
                <w:bCs/>
                <w:sz w:val="28"/>
                <w:szCs w:val="28"/>
                <w:lang w:val="uk-UA"/>
              </w:rPr>
            </w:pPr>
            <w:r w:rsidRPr="003E5A80">
              <w:rPr>
                <w:rFonts w:ascii="Times New Roman" w:hAnsi="Times New Roman" w:cs="Times New Roman"/>
                <w:b/>
                <w:bCs/>
                <w:color w:val="000000"/>
                <w:sz w:val="28"/>
                <w:szCs w:val="28"/>
              </w:rPr>
              <w:t xml:space="preserve">Категорія отримувача </w:t>
            </w:r>
          </w:p>
        </w:tc>
        <w:tc>
          <w:tcPr>
            <w:tcW w:w="4860" w:type="dxa"/>
          </w:tcPr>
          <w:p w:rsidR="003E5A80" w:rsidRPr="003E5A80" w:rsidRDefault="003E5A80" w:rsidP="003E5A80">
            <w:pPr>
              <w:autoSpaceDE w:val="0"/>
              <w:autoSpaceDN w:val="0"/>
              <w:adjustRightInd w:val="0"/>
              <w:spacing w:after="0" w:line="240" w:lineRule="auto"/>
              <w:rPr>
                <w:rFonts w:ascii="Arial" w:hAnsi="Arial" w:cs="Arial"/>
                <w:color w:val="000000"/>
                <w:sz w:val="28"/>
                <w:szCs w:val="28"/>
              </w:rPr>
            </w:pPr>
            <w:r w:rsidRPr="003E5A80">
              <w:rPr>
                <w:rFonts w:ascii="Times New Roman" w:hAnsi="Times New Roman" w:cs="Times New Roman"/>
                <w:b/>
                <w:bCs/>
                <w:color w:val="000000"/>
                <w:sz w:val="28"/>
                <w:szCs w:val="28"/>
              </w:rPr>
              <w:t>Розмі</w:t>
            </w:r>
            <w:proofErr w:type="gramStart"/>
            <w:r w:rsidRPr="003E5A80">
              <w:rPr>
                <w:rFonts w:ascii="Times New Roman" w:hAnsi="Times New Roman" w:cs="Times New Roman"/>
                <w:b/>
                <w:bCs/>
                <w:color w:val="000000"/>
                <w:sz w:val="28"/>
                <w:szCs w:val="28"/>
              </w:rPr>
              <w:t>р</w:t>
            </w:r>
            <w:proofErr w:type="gramEnd"/>
            <w:r w:rsidRPr="003E5A80">
              <w:rPr>
                <w:rFonts w:ascii="Times New Roman" w:hAnsi="Times New Roman" w:cs="Times New Roman"/>
                <w:b/>
                <w:bCs/>
                <w:color w:val="000000"/>
                <w:sz w:val="28"/>
                <w:szCs w:val="28"/>
              </w:rPr>
              <w:t xml:space="preserve"> (% прожиткового мінімуму для осіб, які втратили працездатність) </w:t>
            </w:r>
          </w:p>
        </w:tc>
      </w:tr>
      <w:tr w:rsidR="003E5A80" w:rsidRPr="003E5A80" w:rsidTr="003E5A80">
        <w:trPr>
          <w:trHeight w:val="445"/>
        </w:trPr>
        <w:tc>
          <w:tcPr>
            <w:tcW w:w="4860" w:type="dxa"/>
          </w:tcPr>
          <w:p w:rsidR="003E5A80" w:rsidRPr="003E5A80" w:rsidRDefault="003E5A80" w:rsidP="003E5A80">
            <w:pPr>
              <w:autoSpaceDE w:val="0"/>
              <w:autoSpaceDN w:val="0"/>
              <w:adjustRightInd w:val="0"/>
              <w:spacing w:after="0" w:line="240" w:lineRule="auto"/>
              <w:rPr>
                <w:rFonts w:ascii="Arial" w:hAnsi="Arial" w:cs="Arial"/>
                <w:color w:val="000000"/>
                <w:sz w:val="28"/>
                <w:szCs w:val="28"/>
              </w:rPr>
            </w:pPr>
            <w:r w:rsidRPr="003E5A80">
              <w:rPr>
                <w:rFonts w:ascii="Times New Roman" w:hAnsi="Times New Roman" w:cs="Times New Roman"/>
                <w:b/>
                <w:bCs/>
                <w:color w:val="000000"/>
                <w:sz w:val="28"/>
                <w:szCs w:val="28"/>
              </w:rPr>
              <w:t xml:space="preserve">Інвалід І групи </w:t>
            </w:r>
          </w:p>
          <w:p w:rsidR="003E5A80" w:rsidRPr="003E5A80" w:rsidRDefault="003E5A80" w:rsidP="003E5A80">
            <w:pPr>
              <w:autoSpaceDE w:val="0"/>
              <w:autoSpaceDN w:val="0"/>
              <w:adjustRightInd w:val="0"/>
              <w:spacing w:after="0" w:line="240" w:lineRule="auto"/>
              <w:rPr>
                <w:rFonts w:ascii="Arial" w:hAnsi="Arial" w:cs="Arial"/>
                <w:color w:val="000000"/>
                <w:sz w:val="28"/>
                <w:szCs w:val="28"/>
              </w:rPr>
            </w:pPr>
            <w:r w:rsidRPr="003E5A80">
              <w:rPr>
                <w:rFonts w:ascii="Times New Roman" w:hAnsi="Times New Roman" w:cs="Times New Roman"/>
                <w:b/>
                <w:bCs/>
                <w:color w:val="000000"/>
                <w:sz w:val="28"/>
                <w:szCs w:val="28"/>
              </w:rPr>
              <w:t xml:space="preserve">Жінки, яким </w:t>
            </w:r>
            <w:proofErr w:type="gramStart"/>
            <w:r w:rsidRPr="003E5A80">
              <w:rPr>
                <w:rFonts w:ascii="Times New Roman" w:hAnsi="Times New Roman" w:cs="Times New Roman"/>
                <w:b/>
                <w:bCs/>
                <w:color w:val="000000"/>
                <w:sz w:val="28"/>
                <w:szCs w:val="28"/>
              </w:rPr>
              <w:t>присво</w:t>
            </w:r>
            <w:proofErr w:type="gramEnd"/>
            <w:r w:rsidRPr="003E5A80">
              <w:rPr>
                <w:rFonts w:ascii="Times New Roman" w:hAnsi="Times New Roman" w:cs="Times New Roman"/>
                <w:b/>
                <w:bCs/>
                <w:color w:val="000000"/>
                <w:sz w:val="28"/>
                <w:szCs w:val="28"/>
              </w:rPr>
              <w:t xml:space="preserve">єно звання «Мати-героїня» </w:t>
            </w:r>
          </w:p>
        </w:tc>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100 </w:t>
            </w:r>
          </w:p>
        </w:tc>
      </w:tr>
      <w:tr w:rsidR="003E5A80" w:rsidRPr="003E5A80" w:rsidTr="003E5A80">
        <w:trPr>
          <w:trHeight w:val="125"/>
        </w:trPr>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Інвалід ІІ групи </w:t>
            </w:r>
          </w:p>
        </w:tc>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80 </w:t>
            </w:r>
          </w:p>
        </w:tc>
      </w:tr>
      <w:tr w:rsidR="003E5A80" w:rsidRPr="003E5A80" w:rsidTr="003E5A80">
        <w:trPr>
          <w:trHeight w:val="125"/>
        </w:trPr>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Інвалід ІІІ групи </w:t>
            </w:r>
          </w:p>
        </w:tc>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60 </w:t>
            </w:r>
          </w:p>
        </w:tc>
      </w:tr>
      <w:tr w:rsidR="003E5A80" w:rsidRPr="003E5A80" w:rsidTr="003E5A80">
        <w:trPr>
          <w:trHeight w:val="765"/>
        </w:trPr>
        <w:tc>
          <w:tcPr>
            <w:tcW w:w="4860" w:type="dxa"/>
          </w:tcPr>
          <w:p w:rsidR="003E5A80" w:rsidRPr="003E5A80" w:rsidRDefault="003E5A80" w:rsidP="003E5A80">
            <w:pPr>
              <w:autoSpaceDE w:val="0"/>
              <w:autoSpaceDN w:val="0"/>
              <w:adjustRightInd w:val="0"/>
              <w:spacing w:after="0" w:line="240" w:lineRule="auto"/>
              <w:rPr>
                <w:rFonts w:ascii="Arial" w:hAnsi="Arial" w:cs="Arial"/>
                <w:color w:val="000000"/>
                <w:sz w:val="28"/>
                <w:szCs w:val="28"/>
              </w:rPr>
            </w:pPr>
            <w:r w:rsidRPr="003E5A80">
              <w:rPr>
                <w:rFonts w:ascii="Times New Roman" w:hAnsi="Times New Roman" w:cs="Times New Roman"/>
                <w:b/>
                <w:bCs/>
                <w:color w:val="000000"/>
                <w:sz w:val="28"/>
                <w:szCs w:val="28"/>
              </w:rPr>
              <w:lastRenderedPageBreak/>
              <w:t xml:space="preserve">Священнослужителі, церковнослужителі та особи, які протягом не менше 10 років до 1991 р. займали виборні посади у </w:t>
            </w:r>
            <w:proofErr w:type="gramStart"/>
            <w:r w:rsidRPr="003E5A80">
              <w:rPr>
                <w:rFonts w:ascii="Times New Roman" w:hAnsi="Times New Roman" w:cs="Times New Roman"/>
                <w:b/>
                <w:bCs/>
                <w:color w:val="000000"/>
                <w:sz w:val="28"/>
                <w:szCs w:val="28"/>
              </w:rPr>
              <w:t>рел</w:t>
            </w:r>
            <w:proofErr w:type="gramEnd"/>
            <w:r w:rsidRPr="003E5A80">
              <w:rPr>
                <w:rFonts w:ascii="Times New Roman" w:hAnsi="Times New Roman" w:cs="Times New Roman"/>
                <w:b/>
                <w:bCs/>
                <w:color w:val="000000"/>
                <w:sz w:val="28"/>
                <w:szCs w:val="28"/>
              </w:rPr>
              <w:t xml:space="preserve">ігійних організаціях, офіційно визнаних в Україні </w:t>
            </w:r>
          </w:p>
        </w:tc>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50 </w:t>
            </w:r>
          </w:p>
        </w:tc>
      </w:tr>
      <w:tr w:rsidR="003E5A80" w:rsidRPr="003E5A80" w:rsidTr="003E5A80">
        <w:trPr>
          <w:trHeight w:val="125"/>
        </w:trPr>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Особи, які досягли віку </w:t>
            </w:r>
          </w:p>
        </w:tc>
        <w:tc>
          <w:tcPr>
            <w:tcW w:w="4860" w:type="dxa"/>
          </w:tcPr>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rPr>
            </w:pPr>
          </w:p>
        </w:tc>
      </w:tr>
    </w:tbl>
    <w:p w:rsidR="003E5A80" w:rsidRDefault="003E5A80" w:rsidP="003E5A80">
      <w:pPr>
        <w:autoSpaceDE w:val="0"/>
        <w:autoSpaceDN w:val="0"/>
        <w:adjustRightInd w:val="0"/>
        <w:spacing w:after="0" w:line="240" w:lineRule="auto"/>
        <w:rPr>
          <w:rFonts w:ascii="Arial" w:hAnsi="Arial" w:cs="Arial"/>
          <w:b/>
          <w:bCs/>
          <w:color w:val="000000"/>
          <w:sz w:val="28"/>
          <w:szCs w:val="28"/>
          <w:lang w:val="uk-UA"/>
        </w:rPr>
      </w:pPr>
    </w:p>
    <w:p w:rsidR="003E5A80" w:rsidRPr="003E5A80" w:rsidRDefault="003E5A80" w:rsidP="00403CE8">
      <w:pPr>
        <w:autoSpaceDE w:val="0"/>
        <w:autoSpaceDN w:val="0"/>
        <w:adjustRightInd w:val="0"/>
        <w:spacing w:after="0" w:line="240" w:lineRule="auto"/>
        <w:jc w:val="center"/>
        <w:rPr>
          <w:rFonts w:ascii="Arial" w:hAnsi="Arial" w:cs="Arial"/>
          <w:color w:val="000000"/>
          <w:sz w:val="28"/>
          <w:szCs w:val="28"/>
          <w:lang w:val="uk-UA"/>
        </w:rPr>
      </w:pPr>
      <w:r w:rsidRPr="003E5A80">
        <w:rPr>
          <w:rFonts w:ascii="Arial" w:hAnsi="Arial" w:cs="Arial"/>
          <w:b/>
          <w:bCs/>
          <w:color w:val="000000"/>
          <w:sz w:val="28"/>
          <w:szCs w:val="28"/>
          <w:lang w:val="uk-UA"/>
        </w:rPr>
        <w:t>ПЕНСІЙНЕ ЗАБЕЗПЕЧЕННЯ ОСІБ З ІНВАЛІДНІСТЮ</w:t>
      </w:r>
    </w:p>
    <w:p w:rsidR="00403CE8" w:rsidRDefault="003E5A80" w:rsidP="00403CE8">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3E5A80">
        <w:rPr>
          <w:rFonts w:ascii="Times New Roman" w:hAnsi="Times New Roman" w:cs="Times New Roman"/>
          <w:b/>
          <w:bCs/>
          <w:color w:val="000000"/>
          <w:sz w:val="28"/>
          <w:szCs w:val="28"/>
          <w:lang w:val="uk-UA"/>
        </w:rPr>
        <w:t>РОЗМІР ПЕНСІЇ ПО ІНВАЛІДНОСТІ</w:t>
      </w:r>
    </w:p>
    <w:p w:rsidR="003E5A80" w:rsidRPr="003E5A80" w:rsidRDefault="003E5A80" w:rsidP="003E5A80">
      <w:pPr>
        <w:autoSpaceDE w:val="0"/>
        <w:autoSpaceDN w:val="0"/>
        <w:adjustRightInd w:val="0"/>
        <w:spacing w:after="0" w:line="240" w:lineRule="auto"/>
        <w:rPr>
          <w:rFonts w:ascii="Times New Roman" w:hAnsi="Times New Roman" w:cs="Times New Roman"/>
          <w:color w:val="000000"/>
          <w:sz w:val="28"/>
          <w:szCs w:val="28"/>
          <w:lang w:val="uk-UA"/>
        </w:rPr>
      </w:pPr>
      <w:r w:rsidRPr="003E5A80">
        <w:rPr>
          <w:rFonts w:ascii="Times New Roman" w:hAnsi="Times New Roman" w:cs="Times New Roman"/>
          <w:color w:val="000000"/>
          <w:sz w:val="28"/>
          <w:szCs w:val="28"/>
          <w:lang w:val="uk-UA"/>
        </w:rPr>
        <w:t xml:space="preserve">визначається в залежності від розміру пенсії за віком, обчисленої відповідно до </w:t>
      </w:r>
      <w:r w:rsidR="00403CE8" w:rsidRPr="00403CE8">
        <w:rPr>
          <w:rFonts w:ascii="Times New Roman" w:hAnsi="Times New Roman" w:cs="Times New Roman"/>
          <w:sz w:val="28"/>
          <w:szCs w:val="28"/>
          <w:lang w:val="uk-UA"/>
        </w:rPr>
        <w:t>ст. 27, 28 Закону України «Про загальнообов’язкове державне пенсійне страхування»</w:t>
      </w:r>
    </w:p>
    <w:tbl>
      <w:tblPr>
        <w:tblW w:w="0" w:type="auto"/>
        <w:tblBorders>
          <w:top w:val="nil"/>
          <w:left w:val="nil"/>
          <w:bottom w:val="nil"/>
          <w:right w:val="nil"/>
        </w:tblBorders>
        <w:tblLayout w:type="fixed"/>
        <w:tblLook w:val="0000"/>
      </w:tblPr>
      <w:tblGrid>
        <w:gridCol w:w="3626"/>
        <w:gridCol w:w="3626"/>
      </w:tblGrid>
      <w:tr w:rsidR="00403CE8" w:rsidRPr="003E5A80">
        <w:trPr>
          <w:trHeight w:val="125"/>
        </w:trPr>
        <w:tc>
          <w:tcPr>
            <w:tcW w:w="3626" w:type="dxa"/>
          </w:tcPr>
          <w:tbl>
            <w:tblPr>
              <w:tblW w:w="0" w:type="auto"/>
              <w:tblBorders>
                <w:top w:val="nil"/>
                <w:left w:val="nil"/>
                <w:bottom w:val="nil"/>
                <w:right w:val="nil"/>
              </w:tblBorders>
              <w:tblLayout w:type="fixed"/>
              <w:tblLook w:val="0000"/>
            </w:tblPr>
            <w:tblGrid>
              <w:gridCol w:w="2626"/>
              <w:gridCol w:w="2626"/>
            </w:tblGrid>
            <w:tr w:rsidR="00403CE8">
              <w:trPr>
                <w:trHeight w:val="125"/>
              </w:trPr>
              <w:tc>
                <w:tcPr>
                  <w:tcW w:w="2626" w:type="dxa"/>
                </w:tcPr>
                <w:p w:rsidR="00403CE8" w:rsidRDefault="00403CE8">
                  <w:pPr>
                    <w:pStyle w:val="Default"/>
                    <w:rPr>
                      <w:sz w:val="28"/>
                      <w:szCs w:val="28"/>
                    </w:rPr>
                  </w:pPr>
                  <w:r>
                    <w:rPr>
                      <w:b/>
                      <w:bCs/>
                      <w:sz w:val="28"/>
                      <w:szCs w:val="28"/>
                    </w:rPr>
                    <w:t xml:space="preserve">Категорія отримувача </w:t>
                  </w:r>
                </w:p>
              </w:tc>
              <w:tc>
                <w:tcPr>
                  <w:tcW w:w="2626" w:type="dxa"/>
                </w:tcPr>
                <w:p w:rsidR="00403CE8" w:rsidRDefault="00403CE8">
                  <w:pPr>
                    <w:pStyle w:val="Default"/>
                    <w:rPr>
                      <w:sz w:val="28"/>
                      <w:szCs w:val="28"/>
                    </w:rPr>
                  </w:pPr>
                  <w:r>
                    <w:rPr>
                      <w:b/>
                      <w:bCs/>
                      <w:sz w:val="28"/>
                      <w:szCs w:val="28"/>
                    </w:rPr>
                    <w:t>Розмі</w:t>
                  </w:r>
                  <w:proofErr w:type="gramStart"/>
                  <w:r>
                    <w:rPr>
                      <w:b/>
                      <w:bCs/>
                      <w:sz w:val="28"/>
                      <w:szCs w:val="28"/>
                    </w:rPr>
                    <w:t>р</w:t>
                  </w:r>
                  <w:proofErr w:type="gramEnd"/>
                  <w:r>
                    <w:rPr>
                      <w:b/>
                      <w:bCs/>
                      <w:sz w:val="28"/>
                      <w:szCs w:val="28"/>
                    </w:rPr>
                    <w:t xml:space="preserve"> (% </w:t>
                  </w:r>
                </w:p>
              </w:tc>
            </w:tr>
          </w:tbl>
          <w:p w:rsidR="00403CE8" w:rsidRPr="003E5A80" w:rsidRDefault="00403CE8" w:rsidP="00403CE8">
            <w:pPr>
              <w:autoSpaceDE w:val="0"/>
              <w:autoSpaceDN w:val="0"/>
              <w:adjustRightInd w:val="0"/>
              <w:spacing w:after="0" w:line="240" w:lineRule="auto"/>
              <w:rPr>
                <w:rFonts w:ascii="Times New Roman" w:hAnsi="Times New Roman" w:cs="Times New Roman"/>
                <w:color w:val="000000"/>
                <w:sz w:val="28"/>
                <w:szCs w:val="28"/>
              </w:rPr>
            </w:pPr>
          </w:p>
        </w:tc>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 пенсії </w:t>
            </w:r>
            <w:proofErr w:type="gramStart"/>
            <w:r w:rsidRPr="003E5A80">
              <w:rPr>
                <w:rFonts w:ascii="Times New Roman" w:hAnsi="Times New Roman" w:cs="Times New Roman"/>
                <w:b/>
                <w:bCs/>
                <w:color w:val="000000"/>
                <w:sz w:val="28"/>
                <w:szCs w:val="28"/>
              </w:rPr>
              <w:t>за</w:t>
            </w:r>
            <w:proofErr w:type="gramEnd"/>
            <w:r w:rsidRPr="003E5A80">
              <w:rPr>
                <w:rFonts w:ascii="Times New Roman" w:hAnsi="Times New Roman" w:cs="Times New Roman"/>
                <w:b/>
                <w:bCs/>
                <w:color w:val="000000"/>
                <w:sz w:val="28"/>
                <w:szCs w:val="28"/>
              </w:rPr>
              <w:t xml:space="preserve"> віком)</w:t>
            </w:r>
          </w:p>
        </w:tc>
      </w:tr>
      <w:tr w:rsidR="00403CE8" w:rsidRPr="003E5A80">
        <w:trPr>
          <w:trHeight w:val="125"/>
        </w:trPr>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Інвалід І групи </w:t>
            </w:r>
          </w:p>
        </w:tc>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100 </w:t>
            </w:r>
          </w:p>
        </w:tc>
      </w:tr>
      <w:tr w:rsidR="00403CE8" w:rsidRPr="003E5A80">
        <w:trPr>
          <w:trHeight w:val="125"/>
        </w:trPr>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Інвалід ІІ групи </w:t>
            </w:r>
          </w:p>
        </w:tc>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90 </w:t>
            </w:r>
          </w:p>
        </w:tc>
      </w:tr>
      <w:tr w:rsidR="00403CE8" w:rsidRPr="003E5A80">
        <w:trPr>
          <w:trHeight w:val="125"/>
        </w:trPr>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Інвалід ІІІ групи </w:t>
            </w:r>
          </w:p>
        </w:tc>
        <w:tc>
          <w:tcPr>
            <w:tcW w:w="3626" w:type="dxa"/>
          </w:tcPr>
          <w:p w:rsidR="00403CE8" w:rsidRPr="003E5A80" w:rsidRDefault="00403CE8" w:rsidP="003E5A80">
            <w:pPr>
              <w:autoSpaceDE w:val="0"/>
              <w:autoSpaceDN w:val="0"/>
              <w:adjustRightInd w:val="0"/>
              <w:spacing w:after="0" w:line="240" w:lineRule="auto"/>
              <w:rPr>
                <w:rFonts w:ascii="Times New Roman" w:hAnsi="Times New Roman" w:cs="Times New Roman"/>
                <w:color w:val="000000"/>
                <w:sz w:val="28"/>
                <w:szCs w:val="28"/>
              </w:rPr>
            </w:pPr>
            <w:r w:rsidRPr="003E5A80">
              <w:rPr>
                <w:rFonts w:ascii="Times New Roman" w:hAnsi="Times New Roman" w:cs="Times New Roman"/>
                <w:b/>
                <w:bCs/>
                <w:color w:val="000000"/>
                <w:sz w:val="28"/>
                <w:szCs w:val="28"/>
              </w:rPr>
              <w:t xml:space="preserve">50 </w:t>
            </w:r>
          </w:p>
        </w:tc>
      </w:tr>
    </w:tbl>
    <w:p w:rsidR="00403CE8" w:rsidRDefault="00403CE8" w:rsidP="00403CE8">
      <w:pPr>
        <w:pStyle w:val="Default"/>
        <w:jc w:val="center"/>
        <w:rPr>
          <w:sz w:val="28"/>
          <w:szCs w:val="28"/>
        </w:rPr>
      </w:pPr>
      <w:r>
        <w:rPr>
          <w:b/>
          <w:bCs/>
          <w:sz w:val="28"/>
          <w:szCs w:val="28"/>
        </w:rPr>
        <w:t>УМОВИ ПРИЗНАЧЕННЯ ПЕНСІЇ ПО ІНВАЛІДНОСТІ</w:t>
      </w:r>
    </w:p>
    <w:p w:rsidR="00403CE8" w:rsidRDefault="00403CE8" w:rsidP="00403CE8">
      <w:pPr>
        <w:pStyle w:val="Default"/>
        <w:spacing w:after="36"/>
        <w:rPr>
          <w:sz w:val="28"/>
          <w:szCs w:val="28"/>
        </w:rPr>
      </w:pPr>
      <w:r>
        <w:rPr>
          <w:sz w:val="28"/>
          <w:szCs w:val="28"/>
        </w:rPr>
        <w:t xml:space="preserve">1) настання інвалідності, що спричинила повну або часткову втрату працездатності внаслідок загального захворювання (в т.ч. каліцтва, не пов’язаного з роботою, інвалідності з дитинства). </w:t>
      </w:r>
    </w:p>
    <w:p w:rsidR="00403CE8" w:rsidRDefault="00403CE8" w:rsidP="00403CE8">
      <w:pPr>
        <w:pStyle w:val="Default"/>
        <w:rPr>
          <w:sz w:val="28"/>
          <w:szCs w:val="28"/>
        </w:rPr>
      </w:pPr>
      <w:r>
        <w:rPr>
          <w:sz w:val="28"/>
          <w:szCs w:val="28"/>
        </w:rPr>
        <w:t xml:space="preserve">2) наявність </w:t>
      </w:r>
      <w:proofErr w:type="gramStart"/>
      <w:r>
        <w:rPr>
          <w:sz w:val="28"/>
          <w:szCs w:val="28"/>
        </w:rPr>
        <w:t>страхового</w:t>
      </w:r>
      <w:proofErr w:type="gramEnd"/>
      <w:r>
        <w:rPr>
          <w:sz w:val="28"/>
          <w:szCs w:val="28"/>
        </w:rPr>
        <w:t xml:space="preserve"> стажу: </w:t>
      </w:r>
    </w:p>
    <w:p w:rsidR="00403CE8" w:rsidRDefault="00403CE8" w:rsidP="00403CE8">
      <w:pPr>
        <w:pStyle w:val="Default"/>
        <w:rPr>
          <w:sz w:val="28"/>
          <w:szCs w:val="28"/>
        </w:rPr>
      </w:pPr>
    </w:p>
    <w:p w:rsidR="00403CE8" w:rsidRDefault="00403CE8" w:rsidP="00403CE8">
      <w:pPr>
        <w:pStyle w:val="Default"/>
        <w:rPr>
          <w:sz w:val="28"/>
          <w:szCs w:val="28"/>
        </w:rPr>
      </w:pPr>
      <w:r>
        <w:rPr>
          <w:b/>
          <w:bCs/>
          <w:i/>
          <w:iCs/>
          <w:sz w:val="28"/>
          <w:szCs w:val="28"/>
        </w:rPr>
        <w:t xml:space="preserve">для особи з інвалідністю І групи: </w:t>
      </w:r>
    </w:p>
    <w:p w:rsidR="00403CE8" w:rsidRDefault="00403CE8" w:rsidP="00403CE8">
      <w:pPr>
        <w:pStyle w:val="Default"/>
        <w:rPr>
          <w:sz w:val="28"/>
          <w:szCs w:val="28"/>
        </w:rPr>
      </w:pPr>
      <w:r>
        <w:rPr>
          <w:sz w:val="28"/>
          <w:szCs w:val="28"/>
        </w:rPr>
        <w:t xml:space="preserve">до досягнення особою 25 років включно – 1 </w:t>
      </w:r>
      <w:proofErr w:type="gramStart"/>
      <w:r>
        <w:rPr>
          <w:sz w:val="28"/>
          <w:szCs w:val="28"/>
        </w:rPr>
        <w:t>р</w:t>
      </w:r>
      <w:proofErr w:type="gramEnd"/>
      <w:r>
        <w:rPr>
          <w:sz w:val="28"/>
          <w:szCs w:val="28"/>
        </w:rPr>
        <w:t xml:space="preserve">ік; </w:t>
      </w:r>
    </w:p>
    <w:p w:rsidR="00403CE8" w:rsidRDefault="00403CE8" w:rsidP="00403CE8">
      <w:pPr>
        <w:pStyle w:val="Default"/>
        <w:rPr>
          <w:sz w:val="28"/>
          <w:szCs w:val="28"/>
        </w:rPr>
      </w:pPr>
      <w:r>
        <w:rPr>
          <w:sz w:val="28"/>
          <w:szCs w:val="28"/>
        </w:rPr>
        <w:t xml:space="preserve">від 26 років до досягнення </w:t>
      </w:r>
      <w:proofErr w:type="gramStart"/>
      <w:r>
        <w:rPr>
          <w:sz w:val="28"/>
          <w:szCs w:val="28"/>
        </w:rPr>
        <w:t>особою</w:t>
      </w:r>
      <w:proofErr w:type="gramEnd"/>
      <w:r>
        <w:rPr>
          <w:sz w:val="28"/>
          <w:szCs w:val="28"/>
        </w:rPr>
        <w:t xml:space="preserve"> 28 років включно – 2 роки; </w:t>
      </w:r>
    </w:p>
    <w:p w:rsidR="00403CE8" w:rsidRDefault="00403CE8" w:rsidP="00403CE8">
      <w:pPr>
        <w:pStyle w:val="Default"/>
        <w:rPr>
          <w:sz w:val="28"/>
          <w:szCs w:val="28"/>
        </w:rPr>
      </w:pPr>
      <w:r>
        <w:rPr>
          <w:sz w:val="28"/>
          <w:szCs w:val="28"/>
        </w:rPr>
        <w:t xml:space="preserve">від 29 років до досягнення </w:t>
      </w:r>
      <w:proofErr w:type="gramStart"/>
      <w:r>
        <w:rPr>
          <w:sz w:val="28"/>
          <w:szCs w:val="28"/>
        </w:rPr>
        <w:t>особою</w:t>
      </w:r>
      <w:proofErr w:type="gramEnd"/>
      <w:r>
        <w:rPr>
          <w:sz w:val="28"/>
          <w:szCs w:val="28"/>
        </w:rPr>
        <w:t xml:space="preserve"> 31 року включно – 3 роки; </w:t>
      </w:r>
    </w:p>
    <w:p w:rsidR="00403CE8" w:rsidRDefault="00403CE8" w:rsidP="00403CE8">
      <w:pPr>
        <w:pStyle w:val="Default"/>
        <w:rPr>
          <w:sz w:val="28"/>
          <w:szCs w:val="28"/>
        </w:rPr>
      </w:pPr>
      <w:r>
        <w:rPr>
          <w:sz w:val="28"/>
          <w:szCs w:val="28"/>
        </w:rPr>
        <w:t xml:space="preserve">від 32 років до досягнення </w:t>
      </w:r>
      <w:proofErr w:type="gramStart"/>
      <w:r>
        <w:rPr>
          <w:sz w:val="28"/>
          <w:szCs w:val="28"/>
        </w:rPr>
        <w:t>особою</w:t>
      </w:r>
      <w:proofErr w:type="gramEnd"/>
      <w:r>
        <w:rPr>
          <w:sz w:val="28"/>
          <w:szCs w:val="28"/>
        </w:rPr>
        <w:t xml:space="preserve"> 34 років включно – 4 роки; </w:t>
      </w:r>
    </w:p>
    <w:p w:rsidR="00403CE8" w:rsidRDefault="00403CE8" w:rsidP="00403CE8">
      <w:pPr>
        <w:pStyle w:val="Default"/>
        <w:rPr>
          <w:sz w:val="28"/>
          <w:szCs w:val="28"/>
        </w:rPr>
      </w:pPr>
      <w:r>
        <w:rPr>
          <w:sz w:val="28"/>
          <w:szCs w:val="28"/>
        </w:rPr>
        <w:t xml:space="preserve">від 35 років до досягнення </w:t>
      </w:r>
      <w:proofErr w:type="gramStart"/>
      <w:r>
        <w:rPr>
          <w:sz w:val="28"/>
          <w:szCs w:val="28"/>
        </w:rPr>
        <w:t>особою</w:t>
      </w:r>
      <w:proofErr w:type="gramEnd"/>
      <w:r>
        <w:rPr>
          <w:sz w:val="28"/>
          <w:szCs w:val="28"/>
        </w:rPr>
        <w:t xml:space="preserve"> 37 років включно – 5 років; </w:t>
      </w:r>
    </w:p>
    <w:p w:rsidR="00403CE8" w:rsidRPr="00403CE8" w:rsidRDefault="00403CE8" w:rsidP="00403CE8">
      <w:pPr>
        <w:pStyle w:val="a4"/>
        <w:rPr>
          <w:rFonts w:ascii="Times New Roman" w:hAnsi="Times New Roman" w:cs="Times New Roman"/>
          <w:sz w:val="28"/>
          <w:szCs w:val="28"/>
        </w:rPr>
      </w:pPr>
      <w:r w:rsidRPr="00403CE8">
        <w:rPr>
          <w:rFonts w:ascii="Times New Roman" w:hAnsi="Times New Roman" w:cs="Times New Roman"/>
          <w:sz w:val="28"/>
          <w:szCs w:val="28"/>
        </w:rPr>
        <w:t xml:space="preserve">від 38 років до досягнення </w:t>
      </w:r>
      <w:proofErr w:type="gramStart"/>
      <w:r w:rsidRPr="00403CE8">
        <w:rPr>
          <w:rFonts w:ascii="Times New Roman" w:hAnsi="Times New Roman" w:cs="Times New Roman"/>
          <w:sz w:val="28"/>
          <w:szCs w:val="28"/>
        </w:rPr>
        <w:t>особою</w:t>
      </w:r>
      <w:proofErr w:type="gramEnd"/>
      <w:r w:rsidRPr="00403CE8">
        <w:rPr>
          <w:rFonts w:ascii="Times New Roman" w:hAnsi="Times New Roman" w:cs="Times New Roman"/>
          <w:sz w:val="28"/>
          <w:szCs w:val="28"/>
        </w:rPr>
        <w:t xml:space="preserve"> 40 років включно – 6 років; 17 </w:t>
      </w:r>
    </w:p>
    <w:p w:rsidR="00403CE8" w:rsidRPr="00403CE8" w:rsidRDefault="00403CE8" w:rsidP="00403CE8">
      <w:pPr>
        <w:pStyle w:val="a4"/>
        <w:rPr>
          <w:rFonts w:ascii="Times New Roman" w:hAnsi="Times New Roman" w:cs="Times New Roman"/>
          <w:sz w:val="28"/>
          <w:szCs w:val="28"/>
        </w:rPr>
      </w:pPr>
      <w:r w:rsidRPr="00403CE8">
        <w:rPr>
          <w:rFonts w:ascii="Times New Roman" w:hAnsi="Times New Roman" w:cs="Times New Roman"/>
          <w:sz w:val="28"/>
          <w:szCs w:val="28"/>
        </w:rPr>
        <w:t xml:space="preserve">від 41 року до досягнення </w:t>
      </w:r>
      <w:proofErr w:type="gramStart"/>
      <w:r w:rsidRPr="00403CE8">
        <w:rPr>
          <w:rFonts w:ascii="Times New Roman" w:hAnsi="Times New Roman" w:cs="Times New Roman"/>
          <w:sz w:val="28"/>
          <w:szCs w:val="28"/>
        </w:rPr>
        <w:t>особою</w:t>
      </w:r>
      <w:proofErr w:type="gramEnd"/>
      <w:r w:rsidRPr="00403CE8">
        <w:rPr>
          <w:rFonts w:ascii="Times New Roman" w:hAnsi="Times New Roman" w:cs="Times New Roman"/>
          <w:sz w:val="28"/>
          <w:szCs w:val="28"/>
        </w:rPr>
        <w:t xml:space="preserve"> 43 років включно – 7 років; </w:t>
      </w:r>
    </w:p>
    <w:p w:rsidR="00403CE8" w:rsidRDefault="00403CE8" w:rsidP="00403CE8">
      <w:pPr>
        <w:pStyle w:val="Default"/>
        <w:rPr>
          <w:color w:val="auto"/>
          <w:sz w:val="28"/>
          <w:szCs w:val="28"/>
        </w:rPr>
      </w:pPr>
      <w:r>
        <w:rPr>
          <w:color w:val="auto"/>
          <w:sz w:val="28"/>
          <w:szCs w:val="28"/>
        </w:rPr>
        <w:t xml:space="preserve">від 44 років до досягнення </w:t>
      </w:r>
      <w:proofErr w:type="gramStart"/>
      <w:r>
        <w:rPr>
          <w:color w:val="auto"/>
          <w:sz w:val="28"/>
          <w:szCs w:val="28"/>
        </w:rPr>
        <w:t>особою</w:t>
      </w:r>
      <w:proofErr w:type="gramEnd"/>
      <w:r>
        <w:rPr>
          <w:color w:val="auto"/>
          <w:sz w:val="28"/>
          <w:szCs w:val="28"/>
        </w:rPr>
        <w:t xml:space="preserve"> 48 років включно – 8 років; </w:t>
      </w:r>
    </w:p>
    <w:p w:rsidR="00403CE8" w:rsidRDefault="00403CE8" w:rsidP="00403CE8">
      <w:pPr>
        <w:pStyle w:val="Default"/>
        <w:rPr>
          <w:color w:val="auto"/>
          <w:sz w:val="28"/>
          <w:szCs w:val="28"/>
        </w:rPr>
      </w:pPr>
      <w:r>
        <w:rPr>
          <w:color w:val="auto"/>
          <w:sz w:val="28"/>
          <w:szCs w:val="28"/>
        </w:rPr>
        <w:t xml:space="preserve">від 49 років до досягнення </w:t>
      </w:r>
      <w:proofErr w:type="gramStart"/>
      <w:r>
        <w:rPr>
          <w:color w:val="auto"/>
          <w:sz w:val="28"/>
          <w:szCs w:val="28"/>
        </w:rPr>
        <w:t>особою</w:t>
      </w:r>
      <w:proofErr w:type="gramEnd"/>
      <w:r>
        <w:rPr>
          <w:color w:val="auto"/>
          <w:sz w:val="28"/>
          <w:szCs w:val="28"/>
        </w:rPr>
        <w:t xml:space="preserve"> 53 років включно – 9 років; </w:t>
      </w:r>
    </w:p>
    <w:p w:rsidR="00403CE8" w:rsidRDefault="00403CE8" w:rsidP="00403CE8">
      <w:pPr>
        <w:pStyle w:val="Default"/>
        <w:rPr>
          <w:color w:val="auto"/>
          <w:sz w:val="28"/>
          <w:szCs w:val="28"/>
        </w:rPr>
      </w:pPr>
      <w:r>
        <w:rPr>
          <w:color w:val="auto"/>
          <w:sz w:val="28"/>
          <w:szCs w:val="28"/>
        </w:rPr>
        <w:t xml:space="preserve">від 54 років до досягнення </w:t>
      </w:r>
      <w:proofErr w:type="gramStart"/>
      <w:r>
        <w:rPr>
          <w:color w:val="auto"/>
          <w:sz w:val="28"/>
          <w:szCs w:val="28"/>
        </w:rPr>
        <w:t>особою</w:t>
      </w:r>
      <w:proofErr w:type="gramEnd"/>
      <w:r>
        <w:rPr>
          <w:color w:val="auto"/>
          <w:sz w:val="28"/>
          <w:szCs w:val="28"/>
        </w:rPr>
        <w:t xml:space="preserve"> 59 років включно – 10 років </w:t>
      </w:r>
    </w:p>
    <w:p w:rsidR="00403CE8" w:rsidRDefault="00403CE8" w:rsidP="00403CE8">
      <w:pPr>
        <w:pStyle w:val="Default"/>
        <w:rPr>
          <w:color w:val="auto"/>
          <w:sz w:val="28"/>
          <w:szCs w:val="28"/>
        </w:rPr>
      </w:pPr>
      <w:r>
        <w:rPr>
          <w:b/>
          <w:bCs/>
          <w:i/>
          <w:iCs/>
          <w:color w:val="auto"/>
          <w:sz w:val="28"/>
          <w:szCs w:val="28"/>
        </w:rPr>
        <w:t xml:space="preserve">для </w:t>
      </w:r>
      <w:proofErr w:type="gramStart"/>
      <w:r>
        <w:rPr>
          <w:b/>
          <w:bCs/>
          <w:i/>
          <w:iCs/>
          <w:color w:val="auto"/>
          <w:sz w:val="28"/>
          <w:szCs w:val="28"/>
        </w:rPr>
        <w:t>осіб</w:t>
      </w:r>
      <w:proofErr w:type="gramEnd"/>
      <w:r>
        <w:rPr>
          <w:b/>
          <w:bCs/>
          <w:i/>
          <w:iCs/>
          <w:color w:val="auto"/>
          <w:sz w:val="28"/>
          <w:szCs w:val="28"/>
        </w:rPr>
        <w:t xml:space="preserve"> з інвалідністю ІІ та ІІІ груп: </w:t>
      </w:r>
    </w:p>
    <w:p w:rsidR="00403CE8" w:rsidRDefault="00403CE8" w:rsidP="00403CE8">
      <w:pPr>
        <w:pStyle w:val="Default"/>
        <w:rPr>
          <w:color w:val="auto"/>
          <w:sz w:val="28"/>
          <w:szCs w:val="28"/>
        </w:rPr>
      </w:pPr>
      <w:r>
        <w:rPr>
          <w:color w:val="auto"/>
          <w:sz w:val="28"/>
          <w:szCs w:val="28"/>
        </w:rPr>
        <w:t xml:space="preserve">до досягнення особою 23 років включно – 1 </w:t>
      </w:r>
      <w:proofErr w:type="gramStart"/>
      <w:r>
        <w:rPr>
          <w:color w:val="auto"/>
          <w:sz w:val="28"/>
          <w:szCs w:val="28"/>
        </w:rPr>
        <w:t>р</w:t>
      </w:r>
      <w:proofErr w:type="gramEnd"/>
      <w:r>
        <w:rPr>
          <w:color w:val="auto"/>
          <w:sz w:val="28"/>
          <w:szCs w:val="28"/>
        </w:rPr>
        <w:t xml:space="preserve">ік; </w:t>
      </w:r>
    </w:p>
    <w:p w:rsidR="00403CE8" w:rsidRDefault="00403CE8" w:rsidP="00403CE8">
      <w:pPr>
        <w:pStyle w:val="Default"/>
        <w:rPr>
          <w:color w:val="auto"/>
          <w:sz w:val="28"/>
          <w:szCs w:val="28"/>
        </w:rPr>
      </w:pPr>
      <w:r>
        <w:rPr>
          <w:color w:val="auto"/>
          <w:sz w:val="28"/>
          <w:szCs w:val="28"/>
        </w:rPr>
        <w:t xml:space="preserve">від 24 років до досягнення </w:t>
      </w:r>
      <w:proofErr w:type="gramStart"/>
      <w:r>
        <w:rPr>
          <w:color w:val="auto"/>
          <w:sz w:val="28"/>
          <w:szCs w:val="28"/>
        </w:rPr>
        <w:t>особою</w:t>
      </w:r>
      <w:proofErr w:type="gramEnd"/>
      <w:r>
        <w:rPr>
          <w:color w:val="auto"/>
          <w:sz w:val="28"/>
          <w:szCs w:val="28"/>
        </w:rPr>
        <w:t xml:space="preserve"> 26 років включно – 2 роки; </w:t>
      </w:r>
    </w:p>
    <w:p w:rsidR="00403CE8" w:rsidRDefault="00403CE8" w:rsidP="00403CE8">
      <w:pPr>
        <w:pStyle w:val="Default"/>
        <w:rPr>
          <w:color w:val="auto"/>
          <w:sz w:val="28"/>
          <w:szCs w:val="28"/>
        </w:rPr>
      </w:pPr>
      <w:r>
        <w:rPr>
          <w:color w:val="auto"/>
          <w:sz w:val="28"/>
          <w:szCs w:val="28"/>
        </w:rPr>
        <w:t xml:space="preserve">від 27 років до досягнення </w:t>
      </w:r>
      <w:proofErr w:type="gramStart"/>
      <w:r>
        <w:rPr>
          <w:color w:val="auto"/>
          <w:sz w:val="28"/>
          <w:szCs w:val="28"/>
        </w:rPr>
        <w:t>особою</w:t>
      </w:r>
      <w:proofErr w:type="gramEnd"/>
      <w:r>
        <w:rPr>
          <w:color w:val="auto"/>
          <w:sz w:val="28"/>
          <w:szCs w:val="28"/>
        </w:rPr>
        <w:t xml:space="preserve"> 28 років включно – 3 роки; </w:t>
      </w:r>
    </w:p>
    <w:p w:rsidR="00403CE8" w:rsidRDefault="00403CE8" w:rsidP="00403CE8">
      <w:pPr>
        <w:pStyle w:val="Default"/>
        <w:rPr>
          <w:color w:val="auto"/>
          <w:sz w:val="28"/>
          <w:szCs w:val="28"/>
        </w:rPr>
      </w:pPr>
      <w:r>
        <w:rPr>
          <w:color w:val="auto"/>
          <w:sz w:val="28"/>
          <w:szCs w:val="28"/>
        </w:rPr>
        <w:t xml:space="preserve">від 29 років до досягнення </w:t>
      </w:r>
      <w:proofErr w:type="gramStart"/>
      <w:r>
        <w:rPr>
          <w:color w:val="auto"/>
          <w:sz w:val="28"/>
          <w:szCs w:val="28"/>
        </w:rPr>
        <w:t>особою</w:t>
      </w:r>
      <w:proofErr w:type="gramEnd"/>
      <w:r>
        <w:rPr>
          <w:color w:val="auto"/>
          <w:sz w:val="28"/>
          <w:szCs w:val="28"/>
        </w:rPr>
        <w:t xml:space="preserve"> 31 року включно – 4 роки; </w:t>
      </w:r>
    </w:p>
    <w:p w:rsidR="00403CE8" w:rsidRDefault="00403CE8" w:rsidP="00403CE8">
      <w:pPr>
        <w:pStyle w:val="Default"/>
        <w:rPr>
          <w:color w:val="auto"/>
          <w:sz w:val="28"/>
          <w:szCs w:val="28"/>
        </w:rPr>
      </w:pPr>
      <w:r>
        <w:rPr>
          <w:color w:val="auto"/>
          <w:sz w:val="28"/>
          <w:szCs w:val="28"/>
        </w:rPr>
        <w:t xml:space="preserve">від 32 років до досягнення </w:t>
      </w:r>
      <w:proofErr w:type="gramStart"/>
      <w:r>
        <w:rPr>
          <w:color w:val="auto"/>
          <w:sz w:val="28"/>
          <w:szCs w:val="28"/>
        </w:rPr>
        <w:t>особою</w:t>
      </w:r>
      <w:proofErr w:type="gramEnd"/>
      <w:r>
        <w:rPr>
          <w:color w:val="auto"/>
          <w:sz w:val="28"/>
          <w:szCs w:val="28"/>
        </w:rPr>
        <w:t xml:space="preserve"> 33 років включно – 5 років; </w:t>
      </w:r>
    </w:p>
    <w:p w:rsidR="00403CE8" w:rsidRDefault="00403CE8" w:rsidP="00403CE8">
      <w:pPr>
        <w:pStyle w:val="Default"/>
        <w:rPr>
          <w:color w:val="auto"/>
          <w:sz w:val="28"/>
          <w:szCs w:val="28"/>
        </w:rPr>
      </w:pPr>
      <w:r>
        <w:rPr>
          <w:color w:val="auto"/>
          <w:sz w:val="28"/>
          <w:szCs w:val="28"/>
        </w:rPr>
        <w:t xml:space="preserve">від 34 років до досягнення </w:t>
      </w:r>
      <w:proofErr w:type="gramStart"/>
      <w:r>
        <w:rPr>
          <w:color w:val="auto"/>
          <w:sz w:val="28"/>
          <w:szCs w:val="28"/>
        </w:rPr>
        <w:t>особою</w:t>
      </w:r>
      <w:proofErr w:type="gramEnd"/>
      <w:r>
        <w:rPr>
          <w:color w:val="auto"/>
          <w:sz w:val="28"/>
          <w:szCs w:val="28"/>
        </w:rPr>
        <w:t xml:space="preserve"> 35 років включно – 6 років; </w:t>
      </w:r>
    </w:p>
    <w:p w:rsidR="00403CE8" w:rsidRDefault="00403CE8" w:rsidP="00403CE8">
      <w:pPr>
        <w:pStyle w:val="Default"/>
        <w:rPr>
          <w:color w:val="auto"/>
          <w:sz w:val="28"/>
          <w:szCs w:val="28"/>
        </w:rPr>
      </w:pPr>
      <w:r>
        <w:rPr>
          <w:color w:val="auto"/>
          <w:sz w:val="28"/>
          <w:szCs w:val="28"/>
        </w:rPr>
        <w:t xml:space="preserve">від 36 років до досягнення </w:t>
      </w:r>
      <w:proofErr w:type="gramStart"/>
      <w:r>
        <w:rPr>
          <w:color w:val="auto"/>
          <w:sz w:val="28"/>
          <w:szCs w:val="28"/>
        </w:rPr>
        <w:t>особою</w:t>
      </w:r>
      <w:proofErr w:type="gramEnd"/>
      <w:r>
        <w:rPr>
          <w:color w:val="auto"/>
          <w:sz w:val="28"/>
          <w:szCs w:val="28"/>
        </w:rPr>
        <w:t xml:space="preserve"> 37 років включно – 7 років; </w:t>
      </w:r>
    </w:p>
    <w:p w:rsidR="00403CE8" w:rsidRDefault="00403CE8" w:rsidP="00403CE8">
      <w:pPr>
        <w:pStyle w:val="Default"/>
        <w:rPr>
          <w:color w:val="auto"/>
          <w:sz w:val="28"/>
          <w:szCs w:val="28"/>
        </w:rPr>
      </w:pPr>
      <w:r>
        <w:rPr>
          <w:color w:val="auto"/>
          <w:sz w:val="28"/>
          <w:szCs w:val="28"/>
        </w:rPr>
        <w:t xml:space="preserve">від 38 років до досягнення </w:t>
      </w:r>
      <w:proofErr w:type="gramStart"/>
      <w:r>
        <w:rPr>
          <w:color w:val="auto"/>
          <w:sz w:val="28"/>
          <w:szCs w:val="28"/>
        </w:rPr>
        <w:t>особою</w:t>
      </w:r>
      <w:proofErr w:type="gramEnd"/>
      <w:r>
        <w:rPr>
          <w:color w:val="auto"/>
          <w:sz w:val="28"/>
          <w:szCs w:val="28"/>
        </w:rPr>
        <w:t xml:space="preserve"> 39 років включно – 8 років; </w:t>
      </w:r>
    </w:p>
    <w:p w:rsidR="00403CE8" w:rsidRDefault="00403CE8" w:rsidP="00403CE8">
      <w:pPr>
        <w:pStyle w:val="Default"/>
        <w:rPr>
          <w:color w:val="auto"/>
          <w:sz w:val="28"/>
          <w:szCs w:val="28"/>
        </w:rPr>
      </w:pPr>
      <w:r>
        <w:rPr>
          <w:color w:val="auto"/>
          <w:sz w:val="28"/>
          <w:szCs w:val="28"/>
        </w:rPr>
        <w:t xml:space="preserve">від 40 років до досягнення </w:t>
      </w:r>
      <w:proofErr w:type="gramStart"/>
      <w:r>
        <w:rPr>
          <w:color w:val="auto"/>
          <w:sz w:val="28"/>
          <w:szCs w:val="28"/>
        </w:rPr>
        <w:t>особою</w:t>
      </w:r>
      <w:proofErr w:type="gramEnd"/>
      <w:r>
        <w:rPr>
          <w:color w:val="auto"/>
          <w:sz w:val="28"/>
          <w:szCs w:val="28"/>
        </w:rPr>
        <w:t xml:space="preserve"> 42 років включно – 9 років; </w:t>
      </w:r>
    </w:p>
    <w:p w:rsidR="00403CE8" w:rsidRDefault="00403CE8" w:rsidP="00403CE8">
      <w:pPr>
        <w:pStyle w:val="Default"/>
        <w:rPr>
          <w:color w:val="auto"/>
          <w:sz w:val="28"/>
          <w:szCs w:val="28"/>
        </w:rPr>
      </w:pPr>
      <w:r>
        <w:rPr>
          <w:color w:val="auto"/>
          <w:sz w:val="28"/>
          <w:szCs w:val="28"/>
        </w:rPr>
        <w:lastRenderedPageBreak/>
        <w:t xml:space="preserve">від 43 років до досягнення </w:t>
      </w:r>
      <w:proofErr w:type="gramStart"/>
      <w:r>
        <w:rPr>
          <w:color w:val="auto"/>
          <w:sz w:val="28"/>
          <w:szCs w:val="28"/>
        </w:rPr>
        <w:t>особою</w:t>
      </w:r>
      <w:proofErr w:type="gramEnd"/>
      <w:r>
        <w:rPr>
          <w:color w:val="auto"/>
          <w:sz w:val="28"/>
          <w:szCs w:val="28"/>
        </w:rPr>
        <w:t xml:space="preserve"> 45 років включно – 10 років; </w:t>
      </w:r>
    </w:p>
    <w:p w:rsidR="00403CE8" w:rsidRDefault="00403CE8" w:rsidP="00403CE8">
      <w:pPr>
        <w:pStyle w:val="Default"/>
        <w:rPr>
          <w:color w:val="auto"/>
          <w:sz w:val="28"/>
          <w:szCs w:val="28"/>
        </w:rPr>
      </w:pPr>
      <w:r>
        <w:rPr>
          <w:color w:val="auto"/>
          <w:sz w:val="28"/>
          <w:szCs w:val="28"/>
        </w:rPr>
        <w:t xml:space="preserve">від 46 років до досягнення </w:t>
      </w:r>
      <w:proofErr w:type="gramStart"/>
      <w:r>
        <w:rPr>
          <w:color w:val="auto"/>
          <w:sz w:val="28"/>
          <w:szCs w:val="28"/>
        </w:rPr>
        <w:t>особою</w:t>
      </w:r>
      <w:proofErr w:type="gramEnd"/>
      <w:r>
        <w:rPr>
          <w:color w:val="auto"/>
          <w:sz w:val="28"/>
          <w:szCs w:val="28"/>
        </w:rPr>
        <w:t xml:space="preserve"> 48 років включно – 11 років; </w:t>
      </w:r>
    </w:p>
    <w:p w:rsidR="00403CE8" w:rsidRDefault="00403CE8" w:rsidP="00403CE8">
      <w:pPr>
        <w:pStyle w:val="Default"/>
        <w:rPr>
          <w:color w:val="auto"/>
          <w:sz w:val="28"/>
          <w:szCs w:val="28"/>
        </w:rPr>
      </w:pPr>
      <w:r>
        <w:rPr>
          <w:color w:val="auto"/>
          <w:sz w:val="28"/>
          <w:szCs w:val="28"/>
        </w:rPr>
        <w:t xml:space="preserve">від 49 років до досягнення </w:t>
      </w:r>
      <w:proofErr w:type="gramStart"/>
      <w:r>
        <w:rPr>
          <w:color w:val="auto"/>
          <w:sz w:val="28"/>
          <w:szCs w:val="28"/>
        </w:rPr>
        <w:t>особою</w:t>
      </w:r>
      <w:proofErr w:type="gramEnd"/>
      <w:r>
        <w:rPr>
          <w:color w:val="auto"/>
          <w:sz w:val="28"/>
          <w:szCs w:val="28"/>
        </w:rPr>
        <w:t xml:space="preserve"> 51 року включно – 12 років; </w:t>
      </w:r>
    </w:p>
    <w:p w:rsidR="00403CE8" w:rsidRDefault="00403CE8" w:rsidP="00403CE8">
      <w:pPr>
        <w:pStyle w:val="Default"/>
        <w:rPr>
          <w:color w:val="auto"/>
          <w:sz w:val="28"/>
          <w:szCs w:val="28"/>
        </w:rPr>
      </w:pPr>
      <w:r>
        <w:rPr>
          <w:color w:val="auto"/>
          <w:sz w:val="28"/>
          <w:szCs w:val="28"/>
        </w:rPr>
        <w:t xml:space="preserve">від 52 років до досягнення </w:t>
      </w:r>
      <w:proofErr w:type="gramStart"/>
      <w:r>
        <w:rPr>
          <w:color w:val="auto"/>
          <w:sz w:val="28"/>
          <w:szCs w:val="28"/>
        </w:rPr>
        <w:t>особою</w:t>
      </w:r>
      <w:proofErr w:type="gramEnd"/>
      <w:r>
        <w:rPr>
          <w:color w:val="auto"/>
          <w:sz w:val="28"/>
          <w:szCs w:val="28"/>
        </w:rPr>
        <w:t xml:space="preserve"> 55 років включно – 13 років; </w:t>
      </w:r>
    </w:p>
    <w:p w:rsidR="00403CE8" w:rsidRDefault="00403CE8" w:rsidP="00403CE8">
      <w:pPr>
        <w:pStyle w:val="Default"/>
        <w:rPr>
          <w:color w:val="auto"/>
          <w:sz w:val="28"/>
          <w:szCs w:val="28"/>
        </w:rPr>
      </w:pPr>
      <w:r>
        <w:rPr>
          <w:color w:val="auto"/>
          <w:sz w:val="28"/>
          <w:szCs w:val="28"/>
        </w:rPr>
        <w:t xml:space="preserve">від 56 років до досягнення </w:t>
      </w:r>
      <w:proofErr w:type="gramStart"/>
      <w:r>
        <w:rPr>
          <w:color w:val="auto"/>
          <w:sz w:val="28"/>
          <w:szCs w:val="28"/>
        </w:rPr>
        <w:t>особою</w:t>
      </w:r>
      <w:proofErr w:type="gramEnd"/>
      <w:r>
        <w:rPr>
          <w:color w:val="auto"/>
          <w:sz w:val="28"/>
          <w:szCs w:val="28"/>
        </w:rPr>
        <w:t xml:space="preserve"> 59 років включно – 14 років </w:t>
      </w:r>
    </w:p>
    <w:p w:rsidR="00403CE8" w:rsidRDefault="00403CE8" w:rsidP="00403CE8">
      <w:pPr>
        <w:pStyle w:val="Default"/>
        <w:rPr>
          <w:color w:val="auto"/>
          <w:sz w:val="28"/>
          <w:szCs w:val="28"/>
        </w:rPr>
      </w:pPr>
      <w:r>
        <w:rPr>
          <w:color w:val="auto"/>
          <w:sz w:val="28"/>
          <w:szCs w:val="28"/>
          <w:lang w:val="uk-UA"/>
        </w:rPr>
        <w:t xml:space="preserve">       </w:t>
      </w:r>
      <w:r>
        <w:rPr>
          <w:color w:val="auto"/>
          <w:sz w:val="28"/>
          <w:szCs w:val="28"/>
        </w:rPr>
        <w:t xml:space="preserve">У період до 01 січня 2017 року особи, визнані особам з інвалідністю ІІ групи, мають право на пенсію по інвалідності за наявності </w:t>
      </w:r>
      <w:proofErr w:type="gramStart"/>
      <w:r>
        <w:rPr>
          <w:color w:val="auto"/>
          <w:sz w:val="28"/>
          <w:szCs w:val="28"/>
        </w:rPr>
        <w:t>страхового</w:t>
      </w:r>
      <w:proofErr w:type="gramEnd"/>
      <w:r>
        <w:rPr>
          <w:color w:val="auto"/>
          <w:sz w:val="28"/>
          <w:szCs w:val="28"/>
        </w:rPr>
        <w:t xml:space="preserve"> стажу на час настання інвалідності або на день звернення за пенсією, передбаченого для осіб з інвалідністю І групи. </w:t>
      </w:r>
    </w:p>
    <w:p w:rsidR="00403CE8" w:rsidRDefault="00403CE8" w:rsidP="00403CE8">
      <w:pPr>
        <w:pStyle w:val="Default"/>
        <w:rPr>
          <w:color w:val="auto"/>
          <w:sz w:val="28"/>
          <w:szCs w:val="28"/>
          <w:lang w:val="uk-UA"/>
        </w:rPr>
      </w:pPr>
      <w:r>
        <w:rPr>
          <w:color w:val="auto"/>
          <w:sz w:val="28"/>
          <w:szCs w:val="28"/>
          <w:lang w:val="uk-UA"/>
        </w:rPr>
        <w:t xml:space="preserve">       </w:t>
      </w:r>
      <w:r>
        <w:rPr>
          <w:color w:val="auto"/>
          <w:sz w:val="28"/>
          <w:szCs w:val="28"/>
        </w:rPr>
        <w:t xml:space="preserve">Якщо інвалідність настала в період проходження строкової військової служби, то пенсія по інвалідності призначається особі незалежно від наявності </w:t>
      </w:r>
      <w:proofErr w:type="gramStart"/>
      <w:r>
        <w:rPr>
          <w:color w:val="auto"/>
          <w:sz w:val="28"/>
          <w:szCs w:val="28"/>
        </w:rPr>
        <w:t>страхового</w:t>
      </w:r>
      <w:proofErr w:type="gramEnd"/>
      <w:r>
        <w:rPr>
          <w:color w:val="auto"/>
          <w:sz w:val="28"/>
          <w:szCs w:val="28"/>
        </w:rPr>
        <w:t xml:space="preserve"> стажу. </w:t>
      </w:r>
    </w:p>
    <w:p w:rsidR="00403CE8" w:rsidRPr="00403CE8" w:rsidRDefault="00403CE8" w:rsidP="00403CE8">
      <w:pPr>
        <w:pStyle w:val="Default"/>
        <w:rPr>
          <w:color w:val="auto"/>
          <w:sz w:val="28"/>
          <w:szCs w:val="28"/>
          <w:lang w:val="uk-UA"/>
        </w:rPr>
      </w:pPr>
    </w:p>
    <w:p w:rsidR="00403CE8" w:rsidRDefault="00403CE8" w:rsidP="00403CE8">
      <w:pPr>
        <w:pStyle w:val="Default"/>
        <w:jc w:val="center"/>
        <w:rPr>
          <w:sz w:val="28"/>
          <w:szCs w:val="28"/>
        </w:rPr>
      </w:pPr>
      <w:r>
        <w:rPr>
          <w:b/>
          <w:bCs/>
          <w:sz w:val="28"/>
          <w:szCs w:val="28"/>
        </w:rPr>
        <w:t>ДОКУМЕНТИ, ЩО НЕОБХІДНО ПОДАТИ</w:t>
      </w:r>
    </w:p>
    <w:p w:rsidR="00403CE8" w:rsidRDefault="00403CE8" w:rsidP="00403CE8">
      <w:pPr>
        <w:pStyle w:val="Default"/>
        <w:jc w:val="center"/>
        <w:rPr>
          <w:sz w:val="28"/>
          <w:szCs w:val="28"/>
        </w:rPr>
      </w:pPr>
      <w:r>
        <w:rPr>
          <w:b/>
          <w:bCs/>
          <w:sz w:val="28"/>
          <w:szCs w:val="28"/>
        </w:rPr>
        <w:t>ДО РАЙМІСЬКУПРАВЛІНЬ ПЕНСІЙНОГО ФОНДУ ЗА МІСЦЕМ ПРОЖИВАННЯ</w:t>
      </w:r>
    </w:p>
    <w:p w:rsidR="00403CE8" w:rsidRDefault="00403CE8" w:rsidP="00403CE8">
      <w:pPr>
        <w:pStyle w:val="Default"/>
        <w:spacing w:after="36"/>
        <w:rPr>
          <w:sz w:val="28"/>
          <w:szCs w:val="28"/>
        </w:rPr>
      </w:pPr>
      <w:r>
        <w:rPr>
          <w:sz w:val="28"/>
          <w:szCs w:val="28"/>
        </w:rPr>
        <w:t xml:space="preserve">1) заява; </w:t>
      </w:r>
    </w:p>
    <w:p w:rsidR="00403CE8" w:rsidRDefault="00403CE8" w:rsidP="00403CE8">
      <w:pPr>
        <w:pStyle w:val="Default"/>
        <w:spacing w:after="36"/>
        <w:rPr>
          <w:sz w:val="28"/>
          <w:szCs w:val="28"/>
        </w:rPr>
      </w:pPr>
      <w:r>
        <w:rPr>
          <w:sz w:val="28"/>
          <w:szCs w:val="28"/>
        </w:rPr>
        <w:t xml:space="preserve">2) документи про </w:t>
      </w:r>
      <w:proofErr w:type="gramStart"/>
      <w:r>
        <w:rPr>
          <w:sz w:val="28"/>
          <w:szCs w:val="28"/>
        </w:rPr>
        <w:t>м</w:t>
      </w:r>
      <w:proofErr w:type="gramEnd"/>
      <w:r>
        <w:rPr>
          <w:sz w:val="28"/>
          <w:szCs w:val="28"/>
        </w:rPr>
        <w:t xml:space="preserve">ісце проживання (реєстрації); </w:t>
      </w:r>
    </w:p>
    <w:p w:rsidR="00403CE8" w:rsidRDefault="00403CE8" w:rsidP="00403CE8">
      <w:pPr>
        <w:pStyle w:val="Default"/>
        <w:spacing w:after="36"/>
        <w:rPr>
          <w:sz w:val="28"/>
          <w:szCs w:val="28"/>
        </w:rPr>
      </w:pPr>
      <w:r>
        <w:rPr>
          <w:sz w:val="28"/>
          <w:szCs w:val="28"/>
        </w:rPr>
        <w:t xml:space="preserve">3) довідка МСЕК про визнання особи інвалідом; </w:t>
      </w:r>
    </w:p>
    <w:p w:rsidR="00403CE8" w:rsidRDefault="00403CE8" w:rsidP="00403CE8">
      <w:pPr>
        <w:pStyle w:val="Default"/>
        <w:spacing w:after="36"/>
        <w:rPr>
          <w:sz w:val="28"/>
          <w:szCs w:val="28"/>
        </w:rPr>
      </w:pPr>
      <w:r>
        <w:rPr>
          <w:sz w:val="28"/>
          <w:szCs w:val="28"/>
        </w:rPr>
        <w:t xml:space="preserve">4) документи про стаж; </w:t>
      </w:r>
    </w:p>
    <w:p w:rsidR="00403CE8" w:rsidRDefault="00403CE8" w:rsidP="00403CE8">
      <w:pPr>
        <w:pStyle w:val="Default"/>
        <w:rPr>
          <w:sz w:val="28"/>
          <w:szCs w:val="28"/>
        </w:rPr>
      </w:pPr>
      <w:r>
        <w:rPr>
          <w:sz w:val="28"/>
          <w:szCs w:val="28"/>
        </w:rPr>
        <w:t xml:space="preserve">5) довідка податкової адміністрації про присвоєння ідентифікаційного номера; </w:t>
      </w:r>
    </w:p>
    <w:p w:rsidR="00403CE8" w:rsidRDefault="00403CE8" w:rsidP="00403CE8">
      <w:pPr>
        <w:pStyle w:val="Default"/>
        <w:rPr>
          <w:sz w:val="28"/>
          <w:szCs w:val="28"/>
        </w:rPr>
      </w:pPr>
    </w:p>
    <w:p w:rsidR="00403CE8" w:rsidRPr="00406CBD" w:rsidRDefault="00403CE8" w:rsidP="00406CBD">
      <w:pPr>
        <w:pStyle w:val="Default"/>
        <w:jc w:val="both"/>
        <w:rPr>
          <w:sz w:val="28"/>
          <w:szCs w:val="28"/>
        </w:rPr>
      </w:pPr>
      <w:r w:rsidRPr="00406CBD">
        <w:rPr>
          <w:sz w:val="28"/>
          <w:szCs w:val="28"/>
        </w:rPr>
        <w:t xml:space="preserve">6) довідка про заробіток за будь-які 60 календарних місяців страхового стажу </w:t>
      </w:r>
      <w:proofErr w:type="gramStart"/>
      <w:r w:rsidRPr="00406CBD">
        <w:rPr>
          <w:sz w:val="28"/>
          <w:szCs w:val="28"/>
        </w:rPr>
        <w:t>п</w:t>
      </w:r>
      <w:proofErr w:type="gramEnd"/>
      <w:r w:rsidRPr="00406CBD">
        <w:rPr>
          <w:sz w:val="28"/>
          <w:szCs w:val="28"/>
        </w:rPr>
        <w:t xml:space="preserve">ідряд до 1 липня 2000 року, незалежно від перерв (за бажанням пенсіонера). </w:t>
      </w:r>
    </w:p>
    <w:p w:rsidR="00DD394F" w:rsidRPr="00406CBD" w:rsidRDefault="00403CE8" w:rsidP="00406CBD">
      <w:pPr>
        <w:pStyle w:val="a4"/>
        <w:jc w:val="both"/>
        <w:rPr>
          <w:rFonts w:ascii="Times New Roman" w:hAnsi="Times New Roman" w:cs="Times New Roman"/>
          <w:sz w:val="28"/>
          <w:szCs w:val="28"/>
        </w:rPr>
      </w:pPr>
      <w:r w:rsidRPr="00406CBD">
        <w:rPr>
          <w:rFonts w:ascii="Times New Roman" w:hAnsi="Times New Roman" w:cs="Times New Roman"/>
          <w:sz w:val="28"/>
          <w:szCs w:val="28"/>
        </w:rPr>
        <w:t xml:space="preserve">УВАГА! Особі, яка має право на </w:t>
      </w:r>
      <w:proofErr w:type="gramStart"/>
      <w:r w:rsidRPr="00406CBD">
        <w:rPr>
          <w:rFonts w:ascii="Times New Roman" w:hAnsi="Times New Roman" w:cs="Times New Roman"/>
          <w:sz w:val="28"/>
          <w:szCs w:val="28"/>
        </w:rPr>
        <w:t>р</w:t>
      </w:r>
      <w:proofErr w:type="gramEnd"/>
      <w:r w:rsidRPr="00406CBD">
        <w:rPr>
          <w:rFonts w:ascii="Times New Roman" w:hAnsi="Times New Roman" w:cs="Times New Roman"/>
          <w:sz w:val="28"/>
          <w:szCs w:val="28"/>
        </w:rPr>
        <w:t xml:space="preserve">ізні види пенсії (за віком, по інвалідності, у разі втрати годувальника), призначається один із цих видів пенсії за її вибором. </w:t>
      </w:r>
    </w:p>
    <w:p w:rsidR="00931527" w:rsidRPr="00406CBD" w:rsidRDefault="00931527" w:rsidP="00406CBD">
      <w:pPr>
        <w:pStyle w:val="a4"/>
        <w:rPr>
          <w:rFonts w:ascii="Times New Roman" w:hAnsi="Times New Roman" w:cs="Times New Roman"/>
          <w:sz w:val="28"/>
          <w:szCs w:val="28"/>
          <w:lang w:val="uk-UA"/>
        </w:rPr>
      </w:pPr>
    </w:p>
    <w:p w:rsidR="00931527" w:rsidRPr="00931527" w:rsidRDefault="00931527" w:rsidP="00406CBD">
      <w:pPr>
        <w:pStyle w:val="a4"/>
        <w:rPr>
          <w:rFonts w:ascii="Times New Roman" w:hAnsi="Times New Roman" w:cs="Times New Roman"/>
          <w:lang w:val="uk-UA"/>
        </w:rPr>
      </w:pPr>
    </w:p>
    <w:p w:rsidR="003E2C2C" w:rsidRPr="00406CBD" w:rsidRDefault="003E2C2C" w:rsidP="00406CBD">
      <w:pPr>
        <w:pStyle w:val="a4"/>
        <w:jc w:val="center"/>
        <w:rPr>
          <w:rFonts w:ascii="Times New Roman" w:hAnsi="Times New Roman" w:cs="Times New Roman"/>
          <w:b/>
          <w:color w:val="000000"/>
          <w:sz w:val="28"/>
          <w:szCs w:val="28"/>
        </w:rPr>
      </w:pPr>
      <w:r w:rsidRPr="00406CBD">
        <w:rPr>
          <w:rFonts w:ascii="Times New Roman" w:hAnsi="Times New Roman" w:cs="Times New Roman"/>
          <w:b/>
          <w:color w:val="000000"/>
          <w:sz w:val="28"/>
          <w:szCs w:val="28"/>
        </w:rPr>
        <w:t xml:space="preserve">ЗАБЕЗПЕЧЕННЯ САНАТОРНО-КУРОРТНИМИ ПУТІВКАМИ ОСІБ </w:t>
      </w:r>
      <w:proofErr w:type="gramStart"/>
      <w:r w:rsidRPr="00406CBD">
        <w:rPr>
          <w:rFonts w:ascii="Times New Roman" w:hAnsi="Times New Roman" w:cs="Times New Roman"/>
          <w:b/>
          <w:color w:val="000000"/>
          <w:sz w:val="28"/>
          <w:szCs w:val="28"/>
        </w:rPr>
        <w:t>З</w:t>
      </w:r>
      <w:proofErr w:type="gramEnd"/>
      <w:r w:rsidRPr="00406CBD">
        <w:rPr>
          <w:rFonts w:ascii="Times New Roman" w:hAnsi="Times New Roman" w:cs="Times New Roman"/>
          <w:b/>
          <w:color w:val="000000"/>
          <w:sz w:val="28"/>
          <w:szCs w:val="28"/>
        </w:rPr>
        <w:t xml:space="preserve"> ІНВАЛІДІНСТЮ ОРГАНАМИ СОЦІАЛЬНОГО ЗАХИСТУ НАСЕЛЕННЯ</w:t>
      </w:r>
    </w:p>
    <w:p w:rsidR="003E2C2C" w:rsidRPr="003E2C2C" w:rsidRDefault="003E2C2C" w:rsidP="003E2C2C">
      <w:pPr>
        <w:autoSpaceDE w:val="0"/>
        <w:autoSpaceDN w:val="0"/>
        <w:adjustRightInd w:val="0"/>
        <w:spacing w:after="0" w:line="240" w:lineRule="auto"/>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Органи </w:t>
      </w:r>
      <w:proofErr w:type="gramStart"/>
      <w:r w:rsidRPr="003E2C2C">
        <w:rPr>
          <w:rFonts w:ascii="Times New Roman" w:hAnsi="Times New Roman" w:cs="Times New Roman"/>
          <w:color w:val="000000"/>
          <w:sz w:val="28"/>
          <w:szCs w:val="28"/>
        </w:rPr>
        <w:t>соц</w:t>
      </w:r>
      <w:proofErr w:type="gramEnd"/>
      <w:r w:rsidRPr="003E2C2C">
        <w:rPr>
          <w:rFonts w:ascii="Times New Roman" w:hAnsi="Times New Roman" w:cs="Times New Roman"/>
          <w:color w:val="000000"/>
          <w:sz w:val="28"/>
          <w:szCs w:val="28"/>
        </w:rPr>
        <w:t xml:space="preserve">іального захисту населення забезпечують за рахунок коштів державного бюджету безплатними путівками до санаторно-курортних закладів: </w:t>
      </w:r>
    </w:p>
    <w:p w:rsidR="003E2C2C" w:rsidRPr="003E2C2C" w:rsidRDefault="003E2C2C" w:rsidP="003E2C2C">
      <w:pPr>
        <w:autoSpaceDE w:val="0"/>
        <w:autoSpaceDN w:val="0"/>
        <w:adjustRightInd w:val="0"/>
        <w:spacing w:after="33" w:line="240" w:lineRule="auto"/>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інвалідів усіх категорій за рахунок коштів, передбачених Міністерству </w:t>
      </w:r>
      <w:proofErr w:type="gramStart"/>
      <w:r w:rsidRPr="003E2C2C">
        <w:rPr>
          <w:rFonts w:ascii="Times New Roman" w:hAnsi="Times New Roman" w:cs="Times New Roman"/>
          <w:color w:val="000000"/>
          <w:sz w:val="28"/>
          <w:szCs w:val="28"/>
        </w:rPr>
        <w:t>соц</w:t>
      </w:r>
      <w:proofErr w:type="gramEnd"/>
      <w:r w:rsidRPr="003E2C2C">
        <w:rPr>
          <w:rFonts w:ascii="Times New Roman" w:hAnsi="Times New Roman" w:cs="Times New Roman"/>
          <w:color w:val="000000"/>
          <w:sz w:val="28"/>
          <w:szCs w:val="28"/>
        </w:rPr>
        <w:t xml:space="preserve">іальної політики України; </w:t>
      </w:r>
    </w:p>
    <w:p w:rsidR="003E2C2C" w:rsidRPr="003E2C2C" w:rsidRDefault="003E2C2C" w:rsidP="003E2C2C">
      <w:pPr>
        <w:autoSpaceDE w:val="0"/>
        <w:autoSpaceDN w:val="0"/>
        <w:adjustRightInd w:val="0"/>
        <w:spacing w:after="33" w:line="240" w:lineRule="auto"/>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ветеранів </w:t>
      </w:r>
      <w:proofErr w:type="gramStart"/>
      <w:r w:rsidRPr="003E2C2C">
        <w:rPr>
          <w:rFonts w:ascii="Times New Roman" w:hAnsi="Times New Roman" w:cs="Times New Roman"/>
          <w:color w:val="000000"/>
          <w:sz w:val="28"/>
          <w:szCs w:val="28"/>
        </w:rPr>
        <w:t>в</w:t>
      </w:r>
      <w:proofErr w:type="gramEnd"/>
      <w:r w:rsidRPr="003E2C2C">
        <w:rPr>
          <w:rFonts w:ascii="Times New Roman" w:hAnsi="Times New Roman" w:cs="Times New Roman"/>
          <w:color w:val="000000"/>
          <w:sz w:val="28"/>
          <w:szCs w:val="28"/>
        </w:rPr>
        <w:t xml:space="preserve">ійни, осіб, на яких поширюється чинність Закону України «Про статус ветеранів війни, гарантії їх соціального захисту», за рахунок коштів відповідної субвенції з державного бюджету місцевим бюджетам; </w:t>
      </w:r>
    </w:p>
    <w:p w:rsidR="003E2C2C" w:rsidRPr="003E2C2C" w:rsidRDefault="003E2C2C" w:rsidP="00406CBD">
      <w:pPr>
        <w:autoSpaceDE w:val="0"/>
        <w:autoSpaceDN w:val="0"/>
        <w:adjustRightInd w:val="0"/>
        <w:spacing w:after="33"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колишніх неповнолітніх (яким на момент ув'язнення не виповнилося 16 років) в'язнів концентраційних таборів, гетто, інших місць примусового тримання, створених фашистською Німеччиною та її союзниками в період </w:t>
      </w:r>
      <w:r w:rsidRPr="003E2C2C">
        <w:rPr>
          <w:rFonts w:ascii="Times New Roman" w:hAnsi="Times New Roman" w:cs="Times New Roman"/>
          <w:color w:val="000000"/>
          <w:sz w:val="28"/>
          <w:szCs w:val="28"/>
        </w:rPr>
        <w:lastRenderedPageBreak/>
        <w:t xml:space="preserve">Великої Вітчизняної війни та Другої </w:t>
      </w:r>
      <w:proofErr w:type="gramStart"/>
      <w:r w:rsidRPr="003E2C2C">
        <w:rPr>
          <w:rFonts w:ascii="Times New Roman" w:hAnsi="Times New Roman" w:cs="Times New Roman"/>
          <w:color w:val="000000"/>
          <w:sz w:val="28"/>
          <w:szCs w:val="28"/>
        </w:rPr>
        <w:t>св</w:t>
      </w:r>
      <w:proofErr w:type="gramEnd"/>
      <w:r w:rsidRPr="003E2C2C">
        <w:rPr>
          <w:rFonts w:ascii="Times New Roman" w:hAnsi="Times New Roman" w:cs="Times New Roman"/>
          <w:color w:val="000000"/>
          <w:sz w:val="28"/>
          <w:szCs w:val="28"/>
        </w:rPr>
        <w:t xml:space="preserve">ітової війни, а також дітей, які народилися у зазначених місцях примусового тримання їх батьків, за рахунок коштів </w:t>
      </w:r>
      <w:proofErr w:type="gramStart"/>
      <w:r w:rsidRPr="003E2C2C">
        <w:rPr>
          <w:rFonts w:ascii="Times New Roman" w:hAnsi="Times New Roman" w:cs="Times New Roman"/>
          <w:color w:val="000000"/>
          <w:sz w:val="28"/>
          <w:szCs w:val="28"/>
        </w:rPr>
        <w:t>в</w:t>
      </w:r>
      <w:proofErr w:type="gramEnd"/>
      <w:r w:rsidRPr="003E2C2C">
        <w:rPr>
          <w:rFonts w:ascii="Times New Roman" w:hAnsi="Times New Roman" w:cs="Times New Roman"/>
          <w:color w:val="000000"/>
          <w:sz w:val="28"/>
          <w:szCs w:val="28"/>
        </w:rPr>
        <w:t xml:space="preserve">ідповідної субвенції з державного бюджету місцевим бюджетам; </w:t>
      </w:r>
    </w:p>
    <w:p w:rsidR="003E2C2C" w:rsidRPr="003E2C2C" w:rsidRDefault="003E2C2C" w:rsidP="00406CBD">
      <w:pPr>
        <w:autoSpaceDE w:val="0"/>
        <w:autoSpaceDN w:val="0"/>
        <w:adjustRightInd w:val="0"/>
        <w:spacing w:after="33"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колишніх малолітніх (яким на момент ув'язнення не виповнилося 14 років) в'язнів концентраційних таборів, гетто та інших місць примусового тримання, визнаних інвалідами від загального захворювання, трудового каліцтва та з інших причин, за рахунок коштів </w:t>
      </w:r>
      <w:proofErr w:type="gramStart"/>
      <w:r w:rsidRPr="003E2C2C">
        <w:rPr>
          <w:rFonts w:ascii="Times New Roman" w:hAnsi="Times New Roman" w:cs="Times New Roman"/>
          <w:color w:val="000000"/>
          <w:sz w:val="28"/>
          <w:szCs w:val="28"/>
        </w:rPr>
        <w:t>в</w:t>
      </w:r>
      <w:proofErr w:type="gramEnd"/>
      <w:r w:rsidRPr="003E2C2C">
        <w:rPr>
          <w:rFonts w:ascii="Times New Roman" w:hAnsi="Times New Roman" w:cs="Times New Roman"/>
          <w:color w:val="000000"/>
          <w:sz w:val="28"/>
          <w:szCs w:val="28"/>
        </w:rPr>
        <w:t xml:space="preserve">ідповідної субвенції з державного бюджету місцевим бюджетам; </w:t>
      </w:r>
    </w:p>
    <w:p w:rsidR="003E2C2C" w:rsidRPr="003E2C2C" w:rsidRDefault="003E2C2C" w:rsidP="00406CBD">
      <w:pPr>
        <w:autoSpaceDE w:val="0"/>
        <w:autoSpaceDN w:val="0"/>
        <w:adjustRightInd w:val="0"/>
        <w:spacing w:after="33"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колишніх в'язнів концентраційних таборів, гетто та інших місць примусового тримання в період Великої Вітчизняної війни та Другої </w:t>
      </w:r>
      <w:proofErr w:type="gramStart"/>
      <w:r w:rsidRPr="003E2C2C">
        <w:rPr>
          <w:rFonts w:ascii="Times New Roman" w:hAnsi="Times New Roman" w:cs="Times New Roman"/>
          <w:color w:val="000000"/>
          <w:sz w:val="28"/>
          <w:szCs w:val="28"/>
        </w:rPr>
        <w:t>св</w:t>
      </w:r>
      <w:proofErr w:type="gramEnd"/>
      <w:r w:rsidRPr="003E2C2C">
        <w:rPr>
          <w:rFonts w:ascii="Times New Roman" w:hAnsi="Times New Roman" w:cs="Times New Roman"/>
          <w:color w:val="000000"/>
          <w:sz w:val="28"/>
          <w:szCs w:val="28"/>
        </w:rPr>
        <w:t xml:space="preserve">ітової війни; </w:t>
      </w:r>
      <w:proofErr w:type="gramStart"/>
      <w:r w:rsidRPr="003E2C2C">
        <w:rPr>
          <w:rFonts w:ascii="Times New Roman" w:hAnsi="Times New Roman" w:cs="Times New Roman"/>
          <w:color w:val="000000"/>
          <w:sz w:val="28"/>
          <w:szCs w:val="28"/>
        </w:rPr>
        <w:t>осіб, які були насильно вивезені на примусові роботи на територію Німеччини або її союзників, що перебували у стані війни з колишнім Союзом РСР, або на території окупованих Німеччиною інших держав;</w:t>
      </w:r>
      <w:proofErr w:type="gramEnd"/>
      <w:r w:rsidRPr="003E2C2C">
        <w:rPr>
          <w:rFonts w:ascii="Times New Roman" w:hAnsi="Times New Roman" w:cs="Times New Roman"/>
          <w:color w:val="000000"/>
          <w:sz w:val="28"/>
          <w:szCs w:val="28"/>
        </w:rPr>
        <w:t xml:space="preserve"> дітей партизанів, підпільників, інших учасників боротьби з націонал-соціалістським режимом у тилу ворога, яких у зв'язку з патріотичною діяльністю їх батьків було піддано репресіям, фізичним розправам, гонінням, за рахунок коштів </w:t>
      </w:r>
      <w:proofErr w:type="gramStart"/>
      <w:r w:rsidRPr="003E2C2C">
        <w:rPr>
          <w:rFonts w:ascii="Times New Roman" w:hAnsi="Times New Roman" w:cs="Times New Roman"/>
          <w:color w:val="000000"/>
          <w:sz w:val="28"/>
          <w:szCs w:val="28"/>
        </w:rPr>
        <w:t>в</w:t>
      </w:r>
      <w:proofErr w:type="gramEnd"/>
      <w:r w:rsidRPr="003E2C2C">
        <w:rPr>
          <w:rFonts w:ascii="Times New Roman" w:hAnsi="Times New Roman" w:cs="Times New Roman"/>
          <w:color w:val="000000"/>
          <w:sz w:val="28"/>
          <w:szCs w:val="28"/>
        </w:rPr>
        <w:t xml:space="preserve">ідповідної субвенції з державного бюджету місцевим бюджетам; </w:t>
      </w:r>
    </w:p>
    <w:p w:rsidR="003E2C2C" w:rsidRPr="003E2C2C" w:rsidRDefault="003E2C2C" w:rsidP="00406CBD">
      <w:pPr>
        <w:autoSpaceDE w:val="0"/>
        <w:autoSpaceDN w:val="0"/>
        <w:adjustRightInd w:val="0"/>
        <w:spacing w:after="0"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дружин (чоловіків) померлих жертв нацистських переслідувань, визнаних за життя інвалідами від загального захворювання, трудового каліцтва та з інших причин, які не одружилися вдруге, за рахунок коштів </w:t>
      </w:r>
      <w:proofErr w:type="gramStart"/>
      <w:r w:rsidRPr="003E2C2C">
        <w:rPr>
          <w:rFonts w:ascii="Times New Roman" w:hAnsi="Times New Roman" w:cs="Times New Roman"/>
          <w:color w:val="000000"/>
          <w:sz w:val="28"/>
          <w:szCs w:val="28"/>
        </w:rPr>
        <w:t>в</w:t>
      </w:r>
      <w:proofErr w:type="gramEnd"/>
      <w:r w:rsidRPr="003E2C2C">
        <w:rPr>
          <w:rFonts w:ascii="Times New Roman" w:hAnsi="Times New Roman" w:cs="Times New Roman"/>
          <w:color w:val="000000"/>
          <w:sz w:val="28"/>
          <w:szCs w:val="28"/>
        </w:rPr>
        <w:t xml:space="preserve">ідповідної субвенції з державного бюджету місцевим бюджетам. </w:t>
      </w:r>
    </w:p>
    <w:p w:rsidR="003E2C2C" w:rsidRPr="003E2C2C" w:rsidRDefault="003E2C2C" w:rsidP="00406CBD">
      <w:pPr>
        <w:autoSpaceDE w:val="0"/>
        <w:autoSpaceDN w:val="0"/>
        <w:adjustRightInd w:val="0"/>
        <w:spacing w:after="0" w:line="240" w:lineRule="auto"/>
        <w:jc w:val="both"/>
        <w:rPr>
          <w:rFonts w:ascii="Times New Roman" w:hAnsi="Times New Roman" w:cs="Times New Roman"/>
          <w:color w:val="000000"/>
          <w:sz w:val="28"/>
          <w:szCs w:val="28"/>
        </w:rPr>
      </w:pPr>
    </w:p>
    <w:p w:rsidR="003E2C2C" w:rsidRPr="003E2C2C" w:rsidRDefault="003E2C2C" w:rsidP="00406CBD">
      <w:pPr>
        <w:autoSpaceDE w:val="0"/>
        <w:autoSpaceDN w:val="0"/>
        <w:adjustRightInd w:val="0"/>
        <w:spacing w:after="0"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ІНВАЛІДИ І</w:t>
      </w:r>
      <w:proofErr w:type="gramStart"/>
      <w:r w:rsidRPr="003E2C2C">
        <w:rPr>
          <w:rFonts w:ascii="Times New Roman" w:hAnsi="Times New Roman" w:cs="Times New Roman"/>
          <w:color w:val="000000"/>
          <w:sz w:val="28"/>
          <w:szCs w:val="28"/>
        </w:rPr>
        <w:t>З</w:t>
      </w:r>
      <w:proofErr w:type="gramEnd"/>
      <w:r w:rsidRPr="003E2C2C">
        <w:rPr>
          <w:rFonts w:ascii="Times New Roman" w:hAnsi="Times New Roman" w:cs="Times New Roman"/>
          <w:color w:val="000000"/>
          <w:sz w:val="28"/>
          <w:szCs w:val="28"/>
        </w:rPr>
        <w:t xml:space="preserve"> ЗАХВОРЮВАННЯМ НЕРОВОВЇ СИСТЕМИ (З НАСЛІДКАМИ ТРАВМ І ЗАХВОРЮВАННЯМИ ХРЕБТА ТА СПИННОГО МОЗКУ) ЗАБЕЗПЕЧУЮТЬСЯ ПУТІВКАМИ: </w:t>
      </w:r>
    </w:p>
    <w:p w:rsidR="003E2C2C" w:rsidRPr="003E2C2C" w:rsidRDefault="003E2C2C" w:rsidP="00406CBD">
      <w:pPr>
        <w:autoSpaceDE w:val="0"/>
        <w:autoSpaceDN w:val="0"/>
        <w:adjustRightInd w:val="0"/>
        <w:spacing w:after="36"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 І ТА ІІ ГРУП</w:t>
      </w:r>
      <w:proofErr w:type="gramStart"/>
      <w:r w:rsidRPr="003E2C2C">
        <w:rPr>
          <w:rFonts w:ascii="Times New Roman" w:hAnsi="Times New Roman" w:cs="Times New Roman"/>
          <w:color w:val="000000"/>
          <w:sz w:val="28"/>
          <w:szCs w:val="28"/>
        </w:rPr>
        <w:t>И-</w:t>
      </w:r>
      <w:proofErr w:type="gramEnd"/>
      <w:r w:rsidRPr="003E2C2C">
        <w:rPr>
          <w:rFonts w:ascii="Times New Roman" w:hAnsi="Times New Roman" w:cs="Times New Roman"/>
          <w:color w:val="000000"/>
          <w:sz w:val="28"/>
          <w:szCs w:val="28"/>
        </w:rPr>
        <w:t xml:space="preserve"> ДО САНАТОРІЇВ СПИНАЛЬНОГО ПРОФІЛЮ; </w:t>
      </w:r>
    </w:p>
    <w:p w:rsidR="003E2C2C" w:rsidRPr="003E2C2C" w:rsidRDefault="003E2C2C" w:rsidP="00406CBD">
      <w:pPr>
        <w:autoSpaceDE w:val="0"/>
        <w:autoSpaceDN w:val="0"/>
        <w:adjustRightInd w:val="0"/>
        <w:spacing w:after="0" w:line="240" w:lineRule="auto"/>
        <w:jc w:val="both"/>
        <w:rPr>
          <w:rFonts w:ascii="Times New Roman" w:hAnsi="Times New Roman" w:cs="Times New Roman"/>
          <w:color w:val="000000"/>
          <w:sz w:val="28"/>
          <w:szCs w:val="28"/>
        </w:rPr>
      </w:pPr>
      <w:r w:rsidRPr="003E2C2C">
        <w:rPr>
          <w:rFonts w:ascii="Times New Roman" w:hAnsi="Times New Roman" w:cs="Times New Roman"/>
          <w:color w:val="000000"/>
          <w:sz w:val="28"/>
          <w:szCs w:val="28"/>
        </w:rPr>
        <w:t xml:space="preserve">- ІІІ ГРУПИ – ДО САНАТОРІЇВ НЕВРОЛОГІЧНОГО </w:t>
      </w:r>
      <w:proofErr w:type="gramStart"/>
      <w:r w:rsidRPr="003E2C2C">
        <w:rPr>
          <w:rFonts w:ascii="Times New Roman" w:hAnsi="Times New Roman" w:cs="Times New Roman"/>
          <w:color w:val="000000"/>
          <w:sz w:val="28"/>
          <w:szCs w:val="28"/>
        </w:rPr>
        <w:t>ПРОФ</w:t>
      </w:r>
      <w:proofErr w:type="gramEnd"/>
      <w:r w:rsidRPr="003E2C2C">
        <w:rPr>
          <w:rFonts w:ascii="Times New Roman" w:hAnsi="Times New Roman" w:cs="Times New Roman"/>
          <w:color w:val="000000"/>
          <w:sz w:val="28"/>
          <w:szCs w:val="28"/>
        </w:rPr>
        <w:t xml:space="preserve">ІЛЮ. </w:t>
      </w:r>
    </w:p>
    <w:p w:rsidR="003E2C2C" w:rsidRPr="003E2C2C" w:rsidRDefault="003E2C2C" w:rsidP="00406CBD">
      <w:pPr>
        <w:autoSpaceDE w:val="0"/>
        <w:autoSpaceDN w:val="0"/>
        <w:adjustRightInd w:val="0"/>
        <w:spacing w:after="0" w:line="240" w:lineRule="auto"/>
        <w:jc w:val="both"/>
        <w:rPr>
          <w:rFonts w:ascii="Times New Roman" w:hAnsi="Times New Roman" w:cs="Times New Roman"/>
          <w:color w:val="000000"/>
          <w:sz w:val="28"/>
          <w:szCs w:val="28"/>
        </w:rPr>
      </w:pPr>
    </w:p>
    <w:p w:rsidR="003E2C2C" w:rsidRPr="00406CBD" w:rsidRDefault="003E2C2C" w:rsidP="00406CBD">
      <w:pPr>
        <w:pStyle w:val="a4"/>
        <w:jc w:val="both"/>
        <w:rPr>
          <w:rFonts w:ascii="Times New Roman" w:hAnsi="Times New Roman" w:cs="Times New Roman"/>
          <w:sz w:val="28"/>
          <w:szCs w:val="28"/>
        </w:rPr>
      </w:pPr>
      <w:r w:rsidRPr="00406CBD">
        <w:rPr>
          <w:rFonts w:ascii="Times New Roman" w:hAnsi="Times New Roman" w:cs="Times New Roman"/>
          <w:sz w:val="28"/>
          <w:szCs w:val="28"/>
        </w:rPr>
        <w:t xml:space="preserve">ЗАЗНАЧЕНІ КАТЕГОРІЇ ОСІБ МАЮТЬ ПРАВА ВІЛЬНОГО ВИБОРУ САНАТОРНО-КУРОРТНОГО ЗАКЛАДУ ВІДПОВІДНОГО </w:t>
      </w:r>
      <w:proofErr w:type="gramStart"/>
      <w:r w:rsidRPr="00406CBD">
        <w:rPr>
          <w:rFonts w:ascii="Times New Roman" w:hAnsi="Times New Roman" w:cs="Times New Roman"/>
          <w:sz w:val="28"/>
          <w:szCs w:val="28"/>
        </w:rPr>
        <w:t>ПРОФ</w:t>
      </w:r>
      <w:proofErr w:type="gramEnd"/>
      <w:r w:rsidRPr="00406CBD">
        <w:rPr>
          <w:rFonts w:ascii="Times New Roman" w:hAnsi="Times New Roman" w:cs="Times New Roman"/>
          <w:sz w:val="28"/>
          <w:szCs w:val="28"/>
        </w:rPr>
        <w:t xml:space="preserve">ІЛЮ ЛІКУВАННЯ, ПУТІВКИ ДО ЯКОГО ПРИДБАНІ ЗА РАХУНОК КОШТІВ ДЕРЖАВНОГО БЮДЖЕТУ. 36 </w:t>
      </w:r>
    </w:p>
    <w:p w:rsidR="003E2C2C" w:rsidRPr="00406CBD" w:rsidRDefault="003E2C2C" w:rsidP="00406CBD">
      <w:pPr>
        <w:pStyle w:val="a4"/>
        <w:jc w:val="both"/>
        <w:rPr>
          <w:rFonts w:ascii="Times New Roman" w:hAnsi="Times New Roman" w:cs="Times New Roman"/>
          <w:sz w:val="28"/>
          <w:szCs w:val="28"/>
        </w:rPr>
      </w:pPr>
    </w:p>
    <w:p w:rsidR="003E2C2C" w:rsidRPr="00406CBD" w:rsidRDefault="003E2C2C" w:rsidP="00406CBD">
      <w:pPr>
        <w:pStyle w:val="a4"/>
        <w:jc w:val="both"/>
        <w:rPr>
          <w:rFonts w:ascii="Times New Roman" w:hAnsi="Times New Roman" w:cs="Times New Roman"/>
          <w:sz w:val="28"/>
          <w:szCs w:val="28"/>
        </w:rPr>
      </w:pPr>
      <w:r w:rsidRPr="00406CBD">
        <w:rPr>
          <w:rFonts w:ascii="Times New Roman" w:hAnsi="Times New Roman" w:cs="Times New Roman"/>
          <w:b/>
          <w:bCs/>
          <w:i/>
          <w:iCs/>
          <w:sz w:val="28"/>
          <w:szCs w:val="28"/>
        </w:rPr>
        <w:t xml:space="preserve">УВАГА! </w:t>
      </w:r>
      <w:r w:rsidRPr="00406CBD">
        <w:rPr>
          <w:rFonts w:ascii="Times New Roman" w:hAnsi="Times New Roman" w:cs="Times New Roman"/>
          <w:sz w:val="28"/>
          <w:szCs w:val="28"/>
        </w:rPr>
        <w:t>Діт</w:t>
      </w:r>
      <w:proofErr w:type="gramStart"/>
      <w:r w:rsidRPr="00406CBD">
        <w:rPr>
          <w:rFonts w:ascii="Times New Roman" w:hAnsi="Times New Roman" w:cs="Times New Roman"/>
          <w:sz w:val="28"/>
          <w:szCs w:val="28"/>
        </w:rPr>
        <w:t>и-</w:t>
      </w:r>
      <w:proofErr w:type="gramEnd"/>
      <w:r w:rsidRPr="00406CBD">
        <w:rPr>
          <w:rFonts w:ascii="Times New Roman" w:hAnsi="Times New Roman" w:cs="Times New Roman"/>
          <w:sz w:val="28"/>
          <w:szCs w:val="28"/>
        </w:rPr>
        <w:t xml:space="preserve">інваліди віком до 18 років забезпечуються </w:t>
      </w:r>
      <w:r w:rsidRPr="00406CBD">
        <w:rPr>
          <w:rFonts w:ascii="Times New Roman" w:hAnsi="Times New Roman" w:cs="Times New Roman"/>
          <w:b/>
          <w:bCs/>
          <w:i/>
          <w:iCs/>
          <w:sz w:val="28"/>
          <w:szCs w:val="28"/>
        </w:rPr>
        <w:t xml:space="preserve">санаторно-курортними путівками </w:t>
      </w:r>
      <w:r w:rsidRPr="00406CBD">
        <w:rPr>
          <w:rFonts w:ascii="Times New Roman" w:hAnsi="Times New Roman" w:cs="Times New Roman"/>
          <w:sz w:val="28"/>
          <w:szCs w:val="28"/>
        </w:rPr>
        <w:t xml:space="preserve">органами охорони здоров’я. </w:t>
      </w:r>
    </w:p>
    <w:p w:rsidR="003E2C2C" w:rsidRPr="00406CBD" w:rsidRDefault="003E2C2C" w:rsidP="00406CBD">
      <w:pPr>
        <w:pStyle w:val="a4"/>
        <w:jc w:val="both"/>
        <w:rPr>
          <w:rFonts w:ascii="Times New Roman" w:hAnsi="Times New Roman" w:cs="Times New Roman"/>
          <w:sz w:val="28"/>
          <w:szCs w:val="28"/>
        </w:rPr>
      </w:pPr>
      <w:r w:rsidRPr="00406CBD">
        <w:rPr>
          <w:rFonts w:ascii="Times New Roman" w:hAnsi="Times New Roman" w:cs="Times New Roman"/>
          <w:sz w:val="28"/>
          <w:szCs w:val="28"/>
        </w:rPr>
        <w:t xml:space="preserve">Путівки до </w:t>
      </w:r>
      <w:r w:rsidRPr="00406CBD">
        <w:rPr>
          <w:rFonts w:ascii="Times New Roman" w:hAnsi="Times New Roman" w:cs="Times New Roman"/>
          <w:b/>
          <w:bCs/>
          <w:i/>
          <w:iCs/>
          <w:sz w:val="28"/>
          <w:szCs w:val="28"/>
        </w:rPr>
        <w:t xml:space="preserve">дитячих оздоровчих таборів </w:t>
      </w:r>
      <w:r w:rsidRPr="00406CBD">
        <w:rPr>
          <w:rFonts w:ascii="Times New Roman" w:hAnsi="Times New Roman" w:cs="Times New Roman"/>
          <w:sz w:val="28"/>
          <w:szCs w:val="28"/>
        </w:rPr>
        <w:t>дітя</w:t>
      </w:r>
      <w:proofErr w:type="gramStart"/>
      <w:r w:rsidRPr="00406CBD">
        <w:rPr>
          <w:rFonts w:ascii="Times New Roman" w:hAnsi="Times New Roman" w:cs="Times New Roman"/>
          <w:sz w:val="28"/>
          <w:szCs w:val="28"/>
        </w:rPr>
        <w:t>м-</w:t>
      </w:r>
      <w:proofErr w:type="gramEnd"/>
      <w:r w:rsidRPr="00406CBD">
        <w:rPr>
          <w:rFonts w:ascii="Times New Roman" w:hAnsi="Times New Roman" w:cs="Times New Roman"/>
          <w:sz w:val="28"/>
          <w:szCs w:val="28"/>
        </w:rPr>
        <w:t xml:space="preserve">інвалідам віком від 7 до 16 років (які здатні до самообслуговування та не мають медичних протипоказань) надає департамент освіти, науки та молоді облдержадміністрації.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b/>
          <w:bCs/>
          <w:i/>
          <w:iCs/>
          <w:sz w:val="28"/>
          <w:szCs w:val="28"/>
        </w:rPr>
        <w:t xml:space="preserve">ВАЖЛИВО! </w:t>
      </w:r>
      <w:r w:rsidRPr="003E2C2C">
        <w:rPr>
          <w:rFonts w:ascii="Times New Roman" w:hAnsi="Times New Roman" w:cs="Times New Roman"/>
          <w:sz w:val="28"/>
          <w:szCs w:val="28"/>
        </w:rPr>
        <w:t xml:space="preserve">Особи, що супроводжують інвалідів І групи, яким за висновком лікувально-профілактичного закладу потрібен сторонній догляд (за винятком інвалідів з наслідками травм і захворюваннями хребта та спинного мозку), забезпечуються путівками без лікування. Якщо інвалід І групи здатний </w:t>
      </w:r>
      <w:r w:rsidRPr="003E2C2C">
        <w:rPr>
          <w:rFonts w:ascii="Times New Roman" w:hAnsi="Times New Roman" w:cs="Times New Roman"/>
          <w:sz w:val="28"/>
          <w:szCs w:val="28"/>
        </w:rPr>
        <w:lastRenderedPageBreak/>
        <w:t xml:space="preserve">обслуговувати себе самостійно, </w:t>
      </w:r>
      <w:proofErr w:type="gramStart"/>
      <w:r w:rsidRPr="003E2C2C">
        <w:rPr>
          <w:rFonts w:ascii="Times New Roman" w:hAnsi="Times New Roman" w:cs="Times New Roman"/>
          <w:sz w:val="28"/>
          <w:szCs w:val="28"/>
        </w:rPr>
        <w:t>видається</w:t>
      </w:r>
      <w:proofErr w:type="gramEnd"/>
      <w:r w:rsidRPr="003E2C2C">
        <w:rPr>
          <w:rFonts w:ascii="Times New Roman" w:hAnsi="Times New Roman" w:cs="Times New Roman"/>
          <w:sz w:val="28"/>
          <w:szCs w:val="28"/>
        </w:rPr>
        <w:t xml:space="preserve"> довідка про це лікувально-профілактичного закладу.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Особам, що супроводжують інвалідів І та ІІ групи до санаторіїв спінального </w:t>
      </w:r>
      <w:proofErr w:type="gramStart"/>
      <w:r w:rsidRPr="003E2C2C">
        <w:rPr>
          <w:rFonts w:ascii="Times New Roman" w:hAnsi="Times New Roman" w:cs="Times New Roman"/>
          <w:sz w:val="28"/>
          <w:szCs w:val="28"/>
        </w:rPr>
        <w:t>проф</w:t>
      </w:r>
      <w:proofErr w:type="gramEnd"/>
      <w:r w:rsidRPr="003E2C2C">
        <w:rPr>
          <w:rFonts w:ascii="Times New Roman" w:hAnsi="Times New Roman" w:cs="Times New Roman"/>
          <w:sz w:val="28"/>
          <w:szCs w:val="28"/>
        </w:rPr>
        <w:t xml:space="preserve">ілю, оплачується проїзд (двічі до санаторію і двічі в зворотньому напрямку) у транспорті загального користування (залізничному та автомобільному) згідно з поданими проїзними квитками.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b/>
          <w:bCs/>
          <w:sz w:val="28"/>
          <w:szCs w:val="28"/>
        </w:rPr>
        <w:t>Особи, інвалідність яких пов'язана з нещасним випадком на виробництві або професійними захворюваннями</w:t>
      </w:r>
      <w:r w:rsidRPr="003E2C2C">
        <w:rPr>
          <w:rFonts w:ascii="Times New Roman" w:hAnsi="Times New Roman" w:cs="Times New Roman"/>
          <w:sz w:val="28"/>
          <w:szCs w:val="28"/>
        </w:rPr>
        <w:t xml:space="preserve">, що потребують лікування супутніх захворювань відповідно до медичних рекомендацій, можуть забезпечуватися путівками органами </w:t>
      </w:r>
      <w:proofErr w:type="gramStart"/>
      <w:r w:rsidRPr="003E2C2C">
        <w:rPr>
          <w:rFonts w:ascii="Times New Roman" w:hAnsi="Times New Roman" w:cs="Times New Roman"/>
          <w:sz w:val="28"/>
          <w:szCs w:val="28"/>
        </w:rPr>
        <w:t>соц</w:t>
      </w:r>
      <w:proofErr w:type="gramEnd"/>
      <w:r w:rsidRPr="003E2C2C">
        <w:rPr>
          <w:rFonts w:ascii="Times New Roman" w:hAnsi="Times New Roman" w:cs="Times New Roman"/>
          <w:sz w:val="28"/>
          <w:szCs w:val="28"/>
        </w:rPr>
        <w:t xml:space="preserve">іального захисту населення на загальних підставах у порядку черговості в міру надходження путівок.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b/>
          <w:bCs/>
          <w:i/>
          <w:iCs/>
          <w:sz w:val="28"/>
          <w:szCs w:val="28"/>
        </w:rPr>
        <w:t xml:space="preserve">ВАЖЛИВО! </w:t>
      </w:r>
      <w:r w:rsidRPr="003E2C2C">
        <w:rPr>
          <w:rFonts w:ascii="Times New Roman" w:hAnsi="Times New Roman" w:cs="Times New Roman"/>
          <w:sz w:val="28"/>
          <w:szCs w:val="28"/>
        </w:rPr>
        <w:t xml:space="preserve">Працюючі особи та особи, що не досягли встановленого пенсійного віку, забезпечуються путівками за місцем основної роботи або за місцем </w:t>
      </w:r>
      <w:proofErr w:type="gramStart"/>
      <w:r w:rsidRPr="003E2C2C">
        <w:rPr>
          <w:rFonts w:ascii="Times New Roman" w:hAnsi="Times New Roman" w:cs="Times New Roman"/>
          <w:sz w:val="28"/>
          <w:szCs w:val="28"/>
        </w:rPr>
        <w:t>обл</w:t>
      </w:r>
      <w:proofErr w:type="gramEnd"/>
      <w:r w:rsidRPr="003E2C2C">
        <w:rPr>
          <w:rFonts w:ascii="Times New Roman" w:hAnsi="Times New Roman" w:cs="Times New Roman"/>
          <w:sz w:val="28"/>
          <w:szCs w:val="28"/>
        </w:rPr>
        <w:t xml:space="preserve">іку в органах соціального захисту населення на підставі довідки з місця роботи про те, що їм не видавалася безплатна путівка протягом попереднього року (для осіб, що забезпечуються путівками один раз на два роки - протягом двох попередніх років).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Словосполученням «працюючі особи та особи, що не досягли встановленого пенсійного віку» передбачено пільгові категорії осіб, а саме учасники бойових дій, учасники війни, особи, на яких поширюється чинність Закону України «Про статус ветеранів </w:t>
      </w:r>
      <w:proofErr w:type="gramStart"/>
      <w:r w:rsidRPr="003E2C2C">
        <w:rPr>
          <w:rFonts w:ascii="Times New Roman" w:hAnsi="Times New Roman" w:cs="Times New Roman"/>
          <w:sz w:val="28"/>
          <w:szCs w:val="28"/>
        </w:rPr>
        <w:t>в</w:t>
      </w:r>
      <w:proofErr w:type="gramEnd"/>
      <w:r w:rsidRPr="003E2C2C">
        <w:rPr>
          <w:rFonts w:ascii="Times New Roman" w:hAnsi="Times New Roman" w:cs="Times New Roman"/>
          <w:sz w:val="28"/>
          <w:szCs w:val="28"/>
        </w:rPr>
        <w:t xml:space="preserve">ійни, гарантії їх соціального захисту».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b/>
          <w:bCs/>
          <w:i/>
          <w:iCs/>
          <w:sz w:val="28"/>
          <w:szCs w:val="28"/>
        </w:rPr>
        <w:t xml:space="preserve">УВАГА! </w:t>
      </w:r>
      <w:r w:rsidRPr="003E2C2C">
        <w:rPr>
          <w:rFonts w:ascii="Times New Roman" w:hAnsi="Times New Roman" w:cs="Times New Roman"/>
          <w:sz w:val="28"/>
          <w:szCs w:val="28"/>
        </w:rPr>
        <w:t xml:space="preserve">Щоб стати на </w:t>
      </w:r>
      <w:proofErr w:type="gramStart"/>
      <w:r w:rsidRPr="003E2C2C">
        <w:rPr>
          <w:rFonts w:ascii="Times New Roman" w:hAnsi="Times New Roman" w:cs="Times New Roman"/>
          <w:sz w:val="28"/>
          <w:szCs w:val="28"/>
        </w:rPr>
        <w:t>обл</w:t>
      </w:r>
      <w:proofErr w:type="gramEnd"/>
      <w:r w:rsidRPr="003E2C2C">
        <w:rPr>
          <w:rFonts w:ascii="Times New Roman" w:hAnsi="Times New Roman" w:cs="Times New Roman"/>
          <w:sz w:val="28"/>
          <w:szCs w:val="28"/>
        </w:rPr>
        <w:t xml:space="preserve">ік на одержання санаторно-курортної путівки, необхідно подати до управління соціального захисту населення: </w:t>
      </w:r>
    </w:p>
    <w:p w:rsidR="003E2C2C" w:rsidRPr="003E2C2C" w:rsidRDefault="003E2C2C" w:rsidP="00406CBD">
      <w:pPr>
        <w:autoSpaceDE w:val="0"/>
        <w:autoSpaceDN w:val="0"/>
        <w:adjustRightInd w:val="0"/>
        <w:spacing w:after="33"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 заяву </w:t>
      </w:r>
      <w:r w:rsidRPr="003E2C2C">
        <w:rPr>
          <w:rFonts w:ascii="Times New Roman" w:hAnsi="Times New Roman" w:cs="Times New Roman"/>
          <w:i/>
          <w:iCs/>
          <w:sz w:val="28"/>
          <w:szCs w:val="28"/>
        </w:rPr>
        <w:t xml:space="preserve">(зразок);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 медичну довідку лікувальної установи за формою № 070/о.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Інваліди загального захворювання та з дитинства забезпечуються путівками в порядку черговості в </w:t>
      </w:r>
      <w:proofErr w:type="gramStart"/>
      <w:r w:rsidRPr="003E2C2C">
        <w:rPr>
          <w:rFonts w:ascii="Times New Roman" w:hAnsi="Times New Roman" w:cs="Times New Roman"/>
          <w:sz w:val="28"/>
          <w:szCs w:val="28"/>
        </w:rPr>
        <w:t>міру</w:t>
      </w:r>
      <w:proofErr w:type="gramEnd"/>
      <w:r w:rsidRPr="003E2C2C">
        <w:rPr>
          <w:rFonts w:ascii="Times New Roman" w:hAnsi="Times New Roman" w:cs="Times New Roman"/>
          <w:sz w:val="28"/>
          <w:szCs w:val="28"/>
        </w:rPr>
        <w:t xml:space="preserve"> надходження путівок.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Закупівля та забезпечення путівками здійснюється в межах коштів, передбачених на зазначену мету у державному бюджеті на поточний </w:t>
      </w:r>
      <w:proofErr w:type="gramStart"/>
      <w:r w:rsidRPr="003E2C2C">
        <w:rPr>
          <w:rFonts w:ascii="Times New Roman" w:hAnsi="Times New Roman" w:cs="Times New Roman"/>
          <w:sz w:val="28"/>
          <w:szCs w:val="28"/>
        </w:rPr>
        <w:t>р</w:t>
      </w:r>
      <w:proofErr w:type="gramEnd"/>
      <w:r w:rsidRPr="003E2C2C">
        <w:rPr>
          <w:rFonts w:ascii="Times New Roman" w:hAnsi="Times New Roman" w:cs="Times New Roman"/>
          <w:sz w:val="28"/>
          <w:szCs w:val="28"/>
        </w:rPr>
        <w:t xml:space="preserve">ік. </w:t>
      </w:r>
    </w:p>
    <w:p w:rsidR="003E2C2C" w:rsidRPr="003E2C2C" w:rsidRDefault="003E2C2C" w:rsidP="00406CBD">
      <w:pPr>
        <w:autoSpaceDE w:val="0"/>
        <w:autoSpaceDN w:val="0"/>
        <w:adjustRightInd w:val="0"/>
        <w:spacing w:after="0" w:line="240" w:lineRule="auto"/>
        <w:jc w:val="both"/>
        <w:rPr>
          <w:rFonts w:ascii="Times New Roman" w:hAnsi="Times New Roman" w:cs="Times New Roman"/>
          <w:sz w:val="28"/>
          <w:szCs w:val="28"/>
        </w:rPr>
      </w:pPr>
      <w:r w:rsidRPr="003E2C2C">
        <w:rPr>
          <w:rFonts w:ascii="Times New Roman" w:hAnsi="Times New Roman" w:cs="Times New Roman"/>
          <w:sz w:val="28"/>
          <w:szCs w:val="28"/>
        </w:rPr>
        <w:t xml:space="preserve">Компенсація за доплату, пов’язану з поліпшенням умов проживання в санаторії, та за продовження строку </w:t>
      </w:r>
      <w:proofErr w:type="gramStart"/>
      <w:r w:rsidRPr="003E2C2C">
        <w:rPr>
          <w:rFonts w:ascii="Times New Roman" w:hAnsi="Times New Roman" w:cs="Times New Roman"/>
          <w:sz w:val="28"/>
          <w:szCs w:val="28"/>
        </w:rPr>
        <w:t>л</w:t>
      </w:r>
      <w:proofErr w:type="gramEnd"/>
      <w:r w:rsidRPr="003E2C2C">
        <w:rPr>
          <w:rFonts w:ascii="Times New Roman" w:hAnsi="Times New Roman" w:cs="Times New Roman"/>
          <w:sz w:val="28"/>
          <w:szCs w:val="28"/>
        </w:rPr>
        <w:t xml:space="preserve">ікування не здійснюється.  </w:t>
      </w:r>
    </w:p>
    <w:p w:rsidR="003E2C2C" w:rsidRPr="003E2C2C" w:rsidRDefault="003E2C2C" w:rsidP="003E2C2C">
      <w:pPr>
        <w:autoSpaceDE w:val="0"/>
        <w:autoSpaceDN w:val="0"/>
        <w:adjustRightInd w:val="0"/>
        <w:spacing w:after="0" w:line="240" w:lineRule="auto"/>
        <w:rPr>
          <w:rFonts w:ascii="Arial" w:hAnsi="Arial" w:cs="Arial"/>
          <w:sz w:val="24"/>
          <w:szCs w:val="24"/>
        </w:rPr>
      </w:pPr>
    </w:p>
    <w:p w:rsidR="003E2C2C" w:rsidRPr="003E2C2C" w:rsidRDefault="003E2C2C" w:rsidP="00406CBD">
      <w:pPr>
        <w:pageBreakBefore/>
        <w:autoSpaceDE w:val="0"/>
        <w:autoSpaceDN w:val="0"/>
        <w:adjustRightInd w:val="0"/>
        <w:spacing w:after="0" w:line="240" w:lineRule="auto"/>
        <w:jc w:val="center"/>
        <w:rPr>
          <w:rFonts w:ascii="Times New Roman" w:hAnsi="Times New Roman" w:cs="Times New Roman"/>
          <w:sz w:val="28"/>
          <w:szCs w:val="28"/>
        </w:rPr>
      </w:pPr>
      <w:r w:rsidRPr="003E2C2C">
        <w:rPr>
          <w:rFonts w:ascii="Times New Roman" w:hAnsi="Times New Roman" w:cs="Times New Roman"/>
          <w:b/>
          <w:bCs/>
          <w:sz w:val="28"/>
          <w:szCs w:val="28"/>
        </w:rPr>
        <w:lastRenderedPageBreak/>
        <w:t xml:space="preserve">ПОРЯДОК ВИПЛАТИ ДЕЯКИМ КАТЕГОРІЯМ ОСІБ </w:t>
      </w:r>
      <w:proofErr w:type="gramStart"/>
      <w:r w:rsidRPr="003E2C2C">
        <w:rPr>
          <w:rFonts w:ascii="Times New Roman" w:hAnsi="Times New Roman" w:cs="Times New Roman"/>
          <w:b/>
          <w:bCs/>
          <w:sz w:val="28"/>
          <w:szCs w:val="28"/>
        </w:rPr>
        <w:t>З</w:t>
      </w:r>
      <w:proofErr w:type="gramEnd"/>
      <w:r w:rsidRPr="003E2C2C">
        <w:rPr>
          <w:rFonts w:ascii="Times New Roman" w:hAnsi="Times New Roman" w:cs="Times New Roman"/>
          <w:b/>
          <w:bCs/>
          <w:sz w:val="28"/>
          <w:szCs w:val="28"/>
        </w:rPr>
        <w:t xml:space="preserve"> ІНВАЛІДНІСТЮ ГРОШОВОЇ КОМПЕНСАЦІЇ ЗАМІСТЬ САНАТОРНО-КУРОРТНОЇ ПУТІВКИ ТА ВАРТОСТІ САМОСТІЙНОГО САНАТОРНО-КУРОРТНОГО ЛІКУВАННЯ</w:t>
      </w:r>
    </w:p>
    <w:p w:rsidR="003E2C2C" w:rsidRPr="003E2C2C" w:rsidRDefault="003E2C2C" w:rsidP="003E2C2C">
      <w:pPr>
        <w:autoSpaceDE w:val="0"/>
        <w:autoSpaceDN w:val="0"/>
        <w:adjustRightInd w:val="0"/>
        <w:spacing w:after="0" w:line="240" w:lineRule="auto"/>
        <w:rPr>
          <w:rFonts w:ascii="Times New Roman" w:hAnsi="Times New Roman" w:cs="Times New Roman"/>
          <w:sz w:val="28"/>
          <w:szCs w:val="28"/>
        </w:rPr>
      </w:pPr>
      <w:r w:rsidRPr="003E2C2C">
        <w:rPr>
          <w:rFonts w:ascii="Times New Roman" w:hAnsi="Times New Roman" w:cs="Times New Roman"/>
          <w:sz w:val="28"/>
          <w:szCs w:val="28"/>
        </w:rPr>
        <w:t>Постановою Кабінету Міні</w:t>
      </w:r>
      <w:proofErr w:type="gramStart"/>
      <w:r w:rsidRPr="003E2C2C">
        <w:rPr>
          <w:rFonts w:ascii="Times New Roman" w:hAnsi="Times New Roman" w:cs="Times New Roman"/>
          <w:sz w:val="28"/>
          <w:szCs w:val="28"/>
        </w:rPr>
        <w:t>стр</w:t>
      </w:r>
      <w:proofErr w:type="gramEnd"/>
      <w:r w:rsidRPr="003E2C2C">
        <w:rPr>
          <w:rFonts w:ascii="Times New Roman" w:hAnsi="Times New Roman" w:cs="Times New Roman"/>
          <w:sz w:val="28"/>
          <w:szCs w:val="28"/>
        </w:rPr>
        <w:t xml:space="preserve">ів України № 150 від 07.02.07 затверджено Порядок виплати деяким категоріям інвалідів грошової компенсації замість санаторно-курортної путівки та вартості самостійного санаторно-курортного лікування, яким визначено механізм виплати грошової компенсації та її розміри. </w:t>
      </w:r>
    </w:p>
    <w:p w:rsidR="003E2C2C" w:rsidRPr="003E2C2C" w:rsidRDefault="003E2C2C" w:rsidP="003E2C2C">
      <w:pPr>
        <w:autoSpaceDE w:val="0"/>
        <w:autoSpaceDN w:val="0"/>
        <w:adjustRightInd w:val="0"/>
        <w:spacing w:after="0" w:line="240" w:lineRule="auto"/>
        <w:rPr>
          <w:rFonts w:ascii="Times New Roman" w:hAnsi="Times New Roman" w:cs="Times New Roman"/>
          <w:sz w:val="28"/>
          <w:szCs w:val="28"/>
        </w:rPr>
      </w:pPr>
      <w:r w:rsidRPr="003E2C2C">
        <w:rPr>
          <w:rFonts w:ascii="Times New Roman" w:hAnsi="Times New Roman" w:cs="Times New Roman"/>
          <w:sz w:val="28"/>
          <w:szCs w:val="28"/>
        </w:rPr>
        <w:t xml:space="preserve">Виплата грошової компенсації за путівку та за самостійне лікування проводиться управлінням </w:t>
      </w:r>
      <w:proofErr w:type="gramStart"/>
      <w:r w:rsidRPr="003E2C2C">
        <w:rPr>
          <w:rFonts w:ascii="Times New Roman" w:hAnsi="Times New Roman" w:cs="Times New Roman"/>
          <w:sz w:val="28"/>
          <w:szCs w:val="28"/>
        </w:rPr>
        <w:t>соц</w:t>
      </w:r>
      <w:proofErr w:type="gramEnd"/>
      <w:r w:rsidRPr="003E2C2C">
        <w:rPr>
          <w:rFonts w:ascii="Times New Roman" w:hAnsi="Times New Roman" w:cs="Times New Roman"/>
          <w:sz w:val="28"/>
          <w:szCs w:val="28"/>
        </w:rPr>
        <w:t xml:space="preserve">іального захисту населення за місцем перебування на обліку для забезпечення санаторно-курортним лікуванням: </w:t>
      </w:r>
    </w:p>
    <w:p w:rsidR="003E2C2C" w:rsidRPr="003E2C2C" w:rsidRDefault="003E2C2C" w:rsidP="003E2C2C">
      <w:pPr>
        <w:autoSpaceDE w:val="0"/>
        <w:autoSpaceDN w:val="0"/>
        <w:adjustRightInd w:val="0"/>
        <w:spacing w:after="36" w:line="240" w:lineRule="auto"/>
        <w:rPr>
          <w:rFonts w:ascii="Times New Roman" w:hAnsi="Times New Roman" w:cs="Times New Roman"/>
          <w:sz w:val="28"/>
          <w:szCs w:val="28"/>
        </w:rPr>
      </w:pPr>
      <w:r w:rsidRPr="003E2C2C">
        <w:rPr>
          <w:rFonts w:ascii="Times New Roman" w:hAnsi="Times New Roman" w:cs="Times New Roman"/>
          <w:sz w:val="28"/>
          <w:szCs w:val="28"/>
        </w:rPr>
        <w:t xml:space="preserve">- особам, інвалідність яких пов'язана з нещасним випадком на виробництві або професійним захворюванням, що потребують лікування супутніх захворювань відповідно до медичних рекомендацій, якщо протягом трьох календарних років не одержували безоплатної путівки, і не виплачувалась грошова компенсація за путівку та за самостійне лікування Фондом </w:t>
      </w:r>
      <w:proofErr w:type="gramStart"/>
      <w:r w:rsidRPr="003E2C2C">
        <w:rPr>
          <w:rFonts w:ascii="Times New Roman" w:hAnsi="Times New Roman" w:cs="Times New Roman"/>
          <w:sz w:val="28"/>
          <w:szCs w:val="28"/>
        </w:rPr>
        <w:t>соц</w:t>
      </w:r>
      <w:proofErr w:type="gramEnd"/>
      <w:r w:rsidRPr="003E2C2C">
        <w:rPr>
          <w:rFonts w:ascii="Times New Roman" w:hAnsi="Times New Roman" w:cs="Times New Roman"/>
          <w:sz w:val="28"/>
          <w:szCs w:val="28"/>
        </w:rPr>
        <w:t>іального страхування від нещасних випадкі</w:t>
      </w:r>
      <w:proofErr w:type="gramStart"/>
      <w:r w:rsidRPr="003E2C2C">
        <w:rPr>
          <w:rFonts w:ascii="Times New Roman" w:hAnsi="Times New Roman" w:cs="Times New Roman"/>
          <w:sz w:val="28"/>
          <w:szCs w:val="28"/>
        </w:rPr>
        <w:t>в</w:t>
      </w:r>
      <w:proofErr w:type="gramEnd"/>
      <w:r w:rsidRPr="003E2C2C">
        <w:rPr>
          <w:rFonts w:ascii="Times New Roman" w:hAnsi="Times New Roman" w:cs="Times New Roman"/>
          <w:sz w:val="28"/>
          <w:szCs w:val="28"/>
        </w:rPr>
        <w:t xml:space="preserve"> на виробництві та професійних захворювань; </w:t>
      </w:r>
    </w:p>
    <w:p w:rsidR="003E2C2C" w:rsidRPr="003E2C2C" w:rsidRDefault="003E2C2C" w:rsidP="00931527">
      <w:pPr>
        <w:autoSpaceDE w:val="0"/>
        <w:autoSpaceDN w:val="0"/>
        <w:adjustRightInd w:val="0"/>
        <w:spacing w:after="0" w:line="240" w:lineRule="auto"/>
        <w:rPr>
          <w:rFonts w:ascii="Times New Roman" w:hAnsi="Times New Roman" w:cs="Times New Roman"/>
          <w:sz w:val="28"/>
          <w:szCs w:val="28"/>
        </w:rPr>
      </w:pPr>
      <w:r w:rsidRPr="003E2C2C">
        <w:rPr>
          <w:rFonts w:ascii="Times New Roman" w:hAnsi="Times New Roman" w:cs="Times New Roman"/>
          <w:sz w:val="28"/>
          <w:szCs w:val="28"/>
        </w:rPr>
        <w:t xml:space="preserve">- іншим інвалідам. </w:t>
      </w:r>
    </w:p>
    <w:tbl>
      <w:tblPr>
        <w:tblStyle w:val="a3"/>
        <w:tblW w:w="0" w:type="auto"/>
        <w:tblLook w:val="04A0"/>
      </w:tblPr>
      <w:tblGrid>
        <w:gridCol w:w="9571"/>
      </w:tblGrid>
      <w:tr w:rsidR="003E2C2C" w:rsidTr="003E2C2C">
        <w:trPr>
          <w:trHeight w:val="276"/>
        </w:trPr>
        <w:tc>
          <w:tcPr>
            <w:tcW w:w="9571" w:type="dxa"/>
            <w:tcBorders>
              <w:bottom w:val="single" w:sz="4" w:space="0" w:color="auto"/>
            </w:tcBorders>
          </w:tcPr>
          <w:p w:rsidR="003E2C2C" w:rsidRPr="003E2C2C" w:rsidRDefault="003E2C2C">
            <w:pPr>
              <w:rPr>
                <w:lang w:val="uk-UA"/>
              </w:rPr>
            </w:pPr>
            <w:r w:rsidRPr="003E2C2C">
              <w:rPr>
                <w:rFonts w:ascii="Times New Roman" w:hAnsi="Times New Roman" w:cs="Times New Roman"/>
                <w:b/>
                <w:bCs/>
                <w:color w:val="000000"/>
                <w:sz w:val="26"/>
                <w:szCs w:val="26"/>
              </w:rPr>
              <w:t>Категорія</w:t>
            </w:r>
            <w:r>
              <w:rPr>
                <w:rFonts w:ascii="Times New Roman" w:hAnsi="Times New Roman" w:cs="Times New Roman"/>
                <w:b/>
                <w:bCs/>
                <w:color w:val="000000"/>
                <w:sz w:val="26"/>
                <w:szCs w:val="26"/>
                <w:lang w:val="uk-UA"/>
              </w:rPr>
              <w:t xml:space="preserve">                                                </w:t>
            </w:r>
            <w:r w:rsidRPr="003E2C2C">
              <w:rPr>
                <w:rFonts w:ascii="Times New Roman" w:hAnsi="Times New Roman" w:cs="Times New Roman"/>
                <w:b/>
                <w:bCs/>
                <w:color w:val="000000"/>
                <w:sz w:val="26"/>
                <w:szCs w:val="26"/>
              </w:rPr>
              <w:t>Розмі</w:t>
            </w:r>
            <w:proofErr w:type="gramStart"/>
            <w:r w:rsidRPr="003E2C2C">
              <w:rPr>
                <w:rFonts w:ascii="Times New Roman" w:hAnsi="Times New Roman" w:cs="Times New Roman"/>
                <w:b/>
                <w:bCs/>
                <w:color w:val="000000"/>
                <w:sz w:val="26"/>
                <w:szCs w:val="26"/>
              </w:rPr>
              <w:t>р</w:t>
            </w:r>
            <w:proofErr w:type="gramEnd"/>
            <w:r w:rsidRPr="003E2C2C">
              <w:rPr>
                <w:rFonts w:ascii="Times New Roman" w:hAnsi="Times New Roman" w:cs="Times New Roman"/>
                <w:b/>
                <w:bCs/>
                <w:color w:val="000000"/>
                <w:sz w:val="26"/>
                <w:szCs w:val="26"/>
              </w:rPr>
              <w:t xml:space="preserve"> компенсації</w:t>
            </w:r>
          </w:p>
        </w:tc>
      </w:tr>
      <w:tr w:rsidR="003E2C2C" w:rsidTr="003E2C2C">
        <w:trPr>
          <w:trHeight w:val="1224"/>
        </w:trPr>
        <w:tc>
          <w:tcPr>
            <w:tcW w:w="9571" w:type="dxa"/>
            <w:tcBorders>
              <w:top w:val="single" w:sz="4" w:space="0" w:color="auto"/>
            </w:tcBorders>
          </w:tcPr>
          <w:tbl>
            <w:tblPr>
              <w:tblW w:w="0" w:type="auto"/>
              <w:tblBorders>
                <w:top w:val="nil"/>
                <w:left w:val="nil"/>
                <w:bottom w:val="nil"/>
                <w:right w:val="nil"/>
              </w:tblBorders>
              <w:tblLook w:val="0000"/>
            </w:tblPr>
            <w:tblGrid>
              <w:gridCol w:w="3384"/>
              <w:gridCol w:w="658"/>
              <w:gridCol w:w="4042"/>
            </w:tblGrid>
            <w:tr w:rsidR="003E2C2C" w:rsidRPr="003E2C2C" w:rsidTr="003E2C2C">
              <w:trPr>
                <w:trHeight w:val="115"/>
              </w:trPr>
              <w:tc>
                <w:tcPr>
                  <w:tcW w:w="3384" w:type="dxa"/>
                  <w:tcBorders>
                    <w:right w:val="single" w:sz="4" w:space="0" w:color="auto"/>
                  </w:tcBorders>
                </w:tcPr>
                <w:p w:rsidR="003E2C2C" w:rsidRPr="003E2C2C" w:rsidRDefault="003E2C2C" w:rsidP="00931527">
                  <w:pPr>
                    <w:autoSpaceDE w:val="0"/>
                    <w:autoSpaceDN w:val="0"/>
                    <w:adjustRightInd w:val="0"/>
                    <w:spacing w:after="0" w:line="240" w:lineRule="auto"/>
                    <w:rPr>
                      <w:rFonts w:ascii="Times New Roman" w:hAnsi="Times New Roman" w:cs="Times New Roman"/>
                      <w:color w:val="000000"/>
                      <w:sz w:val="26"/>
                      <w:szCs w:val="26"/>
                    </w:rPr>
                  </w:pPr>
                </w:p>
              </w:tc>
              <w:tc>
                <w:tcPr>
                  <w:tcW w:w="658" w:type="dxa"/>
                  <w:tcBorders>
                    <w:left w:val="single" w:sz="4" w:space="0" w:color="auto"/>
                  </w:tcBorders>
                </w:tcPr>
                <w:p w:rsidR="003E2C2C" w:rsidRPr="003E2C2C" w:rsidRDefault="003E2C2C" w:rsidP="003E2C2C">
                  <w:pPr>
                    <w:autoSpaceDE w:val="0"/>
                    <w:autoSpaceDN w:val="0"/>
                    <w:adjustRightInd w:val="0"/>
                    <w:spacing w:after="0" w:line="240" w:lineRule="auto"/>
                    <w:rPr>
                      <w:rFonts w:ascii="Times New Roman" w:hAnsi="Times New Roman" w:cs="Times New Roman"/>
                      <w:color w:val="000000"/>
                      <w:sz w:val="26"/>
                      <w:szCs w:val="26"/>
                    </w:rPr>
                  </w:pPr>
                </w:p>
              </w:tc>
              <w:tc>
                <w:tcPr>
                  <w:tcW w:w="4042" w:type="dxa"/>
                </w:tcPr>
                <w:p w:rsidR="003E2C2C" w:rsidRPr="003E2C2C" w:rsidRDefault="003E2C2C" w:rsidP="00931527">
                  <w:pPr>
                    <w:autoSpaceDE w:val="0"/>
                    <w:autoSpaceDN w:val="0"/>
                    <w:adjustRightInd w:val="0"/>
                    <w:spacing w:after="0" w:line="240" w:lineRule="auto"/>
                    <w:rPr>
                      <w:rFonts w:ascii="Times New Roman" w:hAnsi="Times New Roman" w:cs="Times New Roman"/>
                      <w:color w:val="000000"/>
                      <w:sz w:val="26"/>
                      <w:szCs w:val="26"/>
                    </w:rPr>
                  </w:pPr>
                </w:p>
              </w:tc>
            </w:tr>
            <w:tr w:rsidR="003E2C2C" w:rsidRPr="003E2C2C" w:rsidTr="003E2C2C">
              <w:trPr>
                <w:trHeight w:val="274"/>
              </w:trPr>
              <w:tc>
                <w:tcPr>
                  <w:tcW w:w="3384" w:type="dxa"/>
                  <w:tcBorders>
                    <w:right w:val="single" w:sz="4" w:space="0" w:color="auto"/>
                  </w:tcBorders>
                </w:tcPr>
                <w:p w:rsidR="003E2C2C" w:rsidRPr="003E2C2C" w:rsidRDefault="003E2C2C" w:rsidP="00931527">
                  <w:pPr>
                    <w:autoSpaceDE w:val="0"/>
                    <w:autoSpaceDN w:val="0"/>
                    <w:adjustRightInd w:val="0"/>
                    <w:spacing w:after="0" w:line="240" w:lineRule="auto"/>
                    <w:rPr>
                      <w:rFonts w:ascii="Times New Roman" w:hAnsi="Times New Roman" w:cs="Times New Roman"/>
                      <w:color w:val="000000"/>
                      <w:sz w:val="26"/>
                      <w:szCs w:val="26"/>
                    </w:rPr>
                  </w:pPr>
                  <w:r w:rsidRPr="003E2C2C">
                    <w:rPr>
                      <w:rFonts w:ascii="Times New Roman" w:hAnsi="Times New Roman" w:cs="Times New Roman"/>
                      <w:b/>
                      <w:bCs/>
                      <w:color w:val="000000"/>
                      <w:sz w:val="26"/>
                      <w:szCs w:val="26"/>
                    </w:rPr>
                    <w:t xml:space="preserve">Інвалід І та ІІ групи </w:t>
                  </w:r>
                </w:p>
              </w:tc>
              <w:tc>
                <w:tcPr>
                  <w:tcW w:w="658" w:type="dxa"/>
                  <w:tcBorders>
                    <w:left w:val="single" w:sz="4" w:space="0" w:color="auto"/>
                  </w:tcBorders>
                </w:tcPr>
                <w:p w:rsidR="003E2C2C" w:rsidRPr="003E2C2C" w:rsidRDefault="003E2C2C" w:rsidP="003E2C2C">
                  <w:pPr>
                    <w:autoSpaceDE w:val="0"/>
                    <w:autoSpaceDN w:val="0"/>
                    <w:adjustRightInd w:val="0"/>
                    <w:spacing w:after="0" w:line="240" w:lineRule="auto"/>
                    <w:rPr>
                      <w:rFonts w:ascii="Times New Roman" w:hAnsi="Times New Roman" w:cs="Times New Roman"/>
                      <w:color w:val="000000"/>
                      <w:sz w:val="26"/>
                      <w:szCs w:val="26"/>
                    </w:rPr>
                  </w:pPr>
                </w:p>
              </w:tc>
              <w:tc>
                <w:tcPr>
                  <w:tcW w:w="4042" w:type="dxa"/>
                </w:tcPr>
                <w:p w:rsidR="003E2C2C" w:rsidRDefault="003E2C2C" w:rsidP="00931527">
                  <w:pPr>
                    <w:autoSpaceDE w:val="0"/>
                    <w:autoSpaceDN w:val="0"/>
                    <w:adjustRightInd w:val="0"/>
                    <w:spacing w:after="0" w:line="240" w:lineRule="auto"/>
                    <w:rPr>
                      <w:rFonts w:ascii="Times New Roman" w:hAnsi="Times New Roman" w:cs="Times New Roman"/>
                      <w:b/>
                      <w:bCs/>
                      <w:color w:val="000000"/>
                      <w:sz w:val="26"/>
                      <w:szCs w:val="26"/>
                      <w:lang w:val="uk-UA"/>
                    </w:rPr>
                  </w:pPr>
                  <w:r w:rsidRPr="003E2C2C">
                    <w:rPr>
                      <w:rFonts w:ascii="Times New Roman" w:hAnsi="Times New Roman" w:cs="Times New Roman"/>
                      <w:b/>
                      <w:bCs/>
                      <w:color w:val="000000"/>
                      <w:sz w:val="26"/>
                      <w:szCs w:val="26"/>
                    </w:rPr>
                    <w:t xml:space="preserve">75% розміру середньої вартості </w:t>
                  </w:r>
                  <w:proofErr w:type="gramStart"/>
                  <w:r w:rsidRPr="003E2C2C">
                    <w:rPr>
                      <w:rFonts w:ascii="Times New Roman" w:hAnsi="Times New Roman" w:cs="Times New Roman"/>
                      <w:b/>
                      <w:bCs/>
                      <w:color w:val="000000"/>
                      <w:sz w:val="26"/>
                      <w:szCs w:val="26"/>
                    </w:rPr>
                    <w:t>санаторно-курортно</w:t>
                  </w:r>
                  <w:proofErr w:type="gramEnd"/>
                  <w:r w:rsidRPr="003E2C2C">
                    <w:rPr>
                      <w:rFonts w:ascii="Times New Roman" w:hAnsi="Times New Roman" w:cs="Times New Roman"/>
                      <w:b/>
                      <w:bCs/>
                      <w:color w:val="000000"/>
                      <w:sz w:val="26"/>
                      <w:szCs w:val="26"/>
                    </w:rPr>
                    <w:t xml:space="preserve">ї путівки </w:t>
                  </w:r>
                </w:p>
                <w:p w:rsidR="003E2C2C" w:rsidRPr="003E2C2C" w:rsidRDefault="003E2C2C" w:rsidP="00931527">
                  <w:pPr>
                    <w:autoSpaceDE w:val="0"/>
                    <w:autoSpaceDN w:val="0"/>
                    <w:adjustRightInd w:val="0"/>
                    <w:spacing w:after="0" w:line="240" w:lineRule="auto"/>
                    <w:rPr>
                      <w:rFonts w:ascii="Arial" w:hAnsi="Arial" w:cs="Arial"/>
                      <w:color w:val="000000"/>
                      <w:sz w:val="26"/>
                      <w:szCs w:val="26"/>
                      <w:lang w:val="uk-UA"/>
                    </w:rPr>
                  </w:pPr>
                </w:p>
              </w:tc>
            </w:tr>
            <w:tr w:rsidR="003E2C2C" w:rsidRPr="003E2C2C" w:rsidTr="003E2C2C">
              <w:trPr>
                <w:trHeight w:val="274"/>
              </w:trPr>
              <w:tc>
                <w:tcPr>
                  <w:tcW w:w="3384" w:type="dxa"/>
                  <w:tcBorders>
                    <w:right w:val="single" w:sz="4" w:space="0" w:color="auto"/>
                  </w:tcBorders>
                </w:tcPr>
                <w:p w:rsidR="003E2C2C" w:rsidRPr="003E2C2C" w:rsidRDefault="003E2C2C" w:rsidP="00931527">
                  <w:pPr>
                    <w:autoSpaceDE w:val="0"/>
                    <w:autoSpaceDN w:val="0"/>
                    <w:adjustRightInd w:val="0"/>
                    <w:spacing w:after="0" w:line="240" w:lineRule="auto"/>
                    <w:rPr>
                      <w:rFonts w:ascii="Times New Roman" w:hAnsi="Times New Roman" w:cs="Times New Roman"/>
                      <w:color w:val="000000"/>
                      <w:sz w:val="26"/>
                      <w:szCs w:val="26"/>
                    </w:rPr>
                  </w:pPr>
                  <w:r w:rsidRPr="003E2C2C">
                    <w:rPr>
                      <w:rFonts w:ascii="Times New Roman" w:hAnsi="Times New Roman" w:cs="Times New Roman"/>
                      <w:b/>
                      <w:bCs/>
                      <w:color w:val="000000"/>
                      <w:sz w:val="26"/>
                      <w:szCs w:val="26"/>
                    </w:rPr>
                    <w:t xml:space="preserve">Інвалід ІІІ групи </w:t>
                  </w:r>
                </w:p>
              </w:tc>
              <w:tc>
                <w:tcPr>
                  <w:tcW w:w="658" w:type="dxa"/>
                  <w:tcBorders>
                    <w:left w:val="single" w:sz="4" w:space="0" w:color="auto"/>
                  </w:tcBorders>
                </w:tcPr>
                <w:p w:rsidR="003E2C2C" w:rsidRPr="003E2C2C" w:rsidRDefault="003E2C2C" w:rsidP="003E2C2C">
                  <w:pPr>
                    <w:autoSpaceDE w:val="0"/>
                    <w:autoSpaceDN w:val="0"/>
                    <w:adjustRightInd w:val="0"/>
                    <w:spacing w:after="0" w:line="240" w:lineRule="auto"/>
                    <w:rPr>
                      <w:rFonts w:ascii="Times New Roman" w:hAnsi="Times New Roman" w:cs="Times New Roman"/>
                      <w:color w:val="000000"/>
                      <w:sz w:val="26"/>
                      <w:szCs w:val="26"/>
                    </w:rPr>
                  </w:pPr>
                </w:p>
              </w:tc>
              <w:tc>
                <w:tcPr>
                  <w:tcW w:w="4042" w:type="dxa"/>
                </w:tcPr>
                <w:p w:rsidR="003E2C2C" w:rsidRPr="003E2C2C" w:rsidRDefault="003E2C2C" w:rsidP="00931527">
                  <w:pPr>
                    <w:autoSpaceDE w:val="0"/>
                    <w:autoSpaceDN w:val="0"/>
                    <w:adjustRightInd w:val="0"/>
                    <w:spacing w:after="0" w:line="240" w:lineRule="auto"/>
                    <w:rPr>
                      <w:rFonts w:ascii="Arial" w:hAnsi="Arial" w:cs="Arial"/>
                      <w:color w:val="000000"/>
                      <w:sz w:val="26"/>
                      <w:szCs w:val="26"/>
                    </w:rPr>
                  </w:pPr>
                  <w:r w:rsidRPr="003E2C2C">
                    <w:rPr>
                      <w:rFonts w:ascii="Times New Roman" w:hAnsi="Times New Roman" w:cs="Times New Roman"/>
                      <w:b/>
                      <w:bCs/>
                      <w:color w:val="000000"/>
                      <w:sz w:val="26"/>
                      <w:szCs w:val="26"/>
                    </w:rPr>
                    <w:t xml:space="preserve">50% розміру середньої вартості </w:t>
                  </w:r>
                  <w:proofErr w:type="gramStart"/>
                  <w:r w:rsidRPr="003E2C2C">
                    <w:rPr>
                      <w:rFonts w:ascii="Times New Roman" w:hAnsi="Times New Roman" w:cs="Times New Roman"/>
                      <w:b/>
                      <w:bCs/>
                      <w:color w:val="000000"/>
                      <w:sz w:val="26"/>
                      <w:szCs w:val="26"/>
                    </w:rPr>
                    <w:t>санаторно-курортно</w:t>
                  </w:r>
                  <w:proofErr w:type="gramEnd"/>
                  <w:r w:rsidRPr="003E2C2C">
                    <w:rPr>
                      <w:rFonts w:ascii="Times New Roman" w:hAnsi="Times New Roman" w:cs="Times New Roman"/>
                      <w:b/>
                      <w:bCs/>
                      <w:color w:val="000000"/>
                      <w:sz w:val="26"/>
                      <w:szCs w:val="26"/>
                    </w:rPr>
                    <w:t xml:space="preserve">ї путівки </w:t>
                  </w:r>
                </w:p>
              </w:tc>
            </w:tr>
          </w:tbl>
          <w:p w:rsidR="003E2C2C" w:rsidRPr="003E2C2C" w:rsidRDefault="003E2C2C" w:rsidP="003E2C2C">
            <w:pPr>
              <w:rPr>
                <w:rFonts w:ascii="Times New Roman" w:hAnsi="Times New Roman" w:cs="Times New Roman"/>
                <w:b/>
                <w:bCs/>
                <w:color w:val="000000"/>
                <w:sz w:val="26"/>
                <w:szCs w:val="26"/>
              </w:rPr>
            </w:pPr>
          </w:p>
        </w:tc>
      </w:tr>
    </w:tbl>
    <w:p w:rsidR="003E2C2C" w:rsidRDefault="003E2C2C" w:rsidP="003E2C2C">
      <w:pPr>
        <w:rPr>
          <w:lang w:val="uk-UA"/>
        </w:rPr>
      </w:pPr>
    </w:p>
    <w:p w:rsidR="00595A75" w:rsidRPr="00406CBD" w:rsidRDefault="00595A75" w:rsidP="00595A75">
      <w:pPr>
        <w:ind w:firstLine="567"/>
        <w:jc w:val="center"/>
        <w:rPr>
          <w:rFonts w:ascii="Times New Roman" w:hAnsi="Times New Roman" w:cs="Times New Roman"/>
          <w:b/>
          <w:caps/>
          <w:sz w:val="28"/>
          <w:szCs w:val="28"/>
          <w:lang w:val="uk-UA"/>
        </w:rPr>
      </w:pPr>
      <w:r w:rsidRPr="00406CBD">
        <w:rPr>
          <w:rFonts w:ascii="Times New Roman" w:hAnsi="Times New Roman" w:cs="Times New Roman"/>
          <w:b/>
          <w:caps/>
          <w:sz w:val="28"/>
          <w:szCs w:val="28"/>
          <w:lang w:val="uk-UA"/>
        </w:rPr>
        <w:t>Забезпечення технічними та іншими засобами реабілітації ветеранів війни та інвалідів</w:t>
      </w:r>
    </w:p>
    <w:p w:rsidR="00595A75" w:rsidRPr="00406CBD" w:rsidRDefault="00595A75" w:rsidP="00595A75">
      <w:pPr>
        <w:ind w:firstLine="567"/>
        <w:jc w:val="both"/>
        <w:rPr>
          <w:rFonts w:ascii="Times New Roman" w:hAnsi="Times New Roman" w:cs="Times New Roman"/>
          <w:color w:val="FFCC00"/>
          <w:sz w:val="28"/>
          <w:szCs w:val="28"/>
          <w:lang w:val="uk-UA"/>
        </w:rPr>
      </w:pPr>
      <w:r w:rsidRPr="00406CBD">
        <w:rPr>
          <w:rFonts w:ascii="Times New Roman" w:hAnsi="Times New Roman" w:cs="Times New Roman"/>
          <w:sz w:val="28"/>
          <w:szCs w:val="28"/>
          <w:lang w:val="uk-UA"/>
        </w:rPr>
        <w:t>Забезпечення інвалідів технічними та іншими засобами реабілітації здійснюється відповідно до постанови Кабінету Міністрів України  від 05.04.2012 №321 «Про затвердження Порядку забезпечення технічними та іншими засобами реабілітації інвалідів, дітей-інвалідів та інших категорій населення, переліку таких засобів».</w:t>
      </w:r>
      <w:r w:rsidRPr="00406CBD">
        <w:rPr>
          <w:rFonts w:ascii="Times New Roman" w:hAnsi="Times New Roman" w:cs="Times New Roman"/>
          <w:color w:val="FFCC00"/>
          <w:sz w:val="28"/>
          <w:szCs w:val="28"/>
          <w:lang w:val="uk-UA"/>
        </w:rPr>
        <w:t xml:space="preserve"> </w:t>
      </w:r>
    </w:p>
    <w:p w:rsidR="00595A75" w:rsidRPr="00406CBD" w:rsidRDefault="00595A75" w:rsidP="00595A75">
      <w:pPr>
        <w:ind w:firstLine="720"/>
        <w:jc w:val="both"/>
        <w:rPr>
          <w:rFonts w:ascii="Times New Roman" w:hAnsi="Times New Roman" w:cs="Times New Roman"/>
          <w:sz w:val="28"/>
          <w:szCs w:val="28"/>
        </w:rPr>
      </w:pPr>
      <w:r w:rsidRPr="00406CBD">
        <w:rPr>
          <w:rFonts w:ascii="Times New Roman" w:hAnsi="Times New Roman" w:cs="Times New Roman"/>
          <w:sz w:val="28"/>
          <w:szCs w:val="28"/>
          <w:lang w:val="uk-UA"/>
        </w:rPr>
        <w:t>Інваліди,  та діти-інваліди</w:t>
      </w:r>
      <w:r w:rsidRPr="00406CBD">
        <w:rPr>
          <w:rFonts w:ascii="Times New Roman" w:hAnsi="Times New Roman" w:cs="Times New Roman"/>
          <w:color w:val="FFCC00"/>
          <w:sz w:val="28"/>
          <w:szCs w:val="28"/>
          <w:lang w:val="uk-UA"/>
        </w:rPr>
        <w:t xml:space="preserve"> </w:t>
      </w:r>
      <w:r w:rsidRPr="00406CBD">
        <w:rPr>
          <w:rFonts w:ascii="Times New Roman" w:hAnsi="Times New Roman" w:cs="Times New Roman"/>
          <w:sz w:val="28"/>
          <w:szCs w:val="28"/>
          <w:lang w:val="uk-UA"/>
        </w:rPr>
        <w:t xml:space="preserve">забезпечуються технічними та іншими засобами реабілітації відповідно до індивідуальної програми реабілітації. </w:t>
      </w:r>
      <w:r w:rsidRPr="00406CBD">
        <w:rPr>
          <w:rFonts w:ascii="Times New Roman" w:hAnsi="Times New Roman" w:cs="Times New Roman"/>
          <w:sz w:val="28"/>
          <w:szCs w:val="28"/>
        </w:rPr>
        <w:t>Зазначеними засобами (крім засобі</w:t>
      </w:r>
      <w:proofErr w:type="gramStart"/>
      <w:r w:rsidRPr="00406CBD">
        <w:rPr>
          <w:rFonts w:ascii="Times New Roman" w:hAnsi="Times New Roman" w:cs="Times New Roman"/>
          <w:sz w:val="28"/>
          <w:szCs w:val="28"/>
        </w:rPr>
        <w:t>в</w:t>
      </w:r>
      <w:proofErr w:type="gramEnd"/>
      <w:r w:rsidRPr="00406CBD">
        <w:rPr>
          <w:rFonts w:ascii="Times New Roman" w:hAnsi="Times New Roman" w:cs="Times New Roman"/>
          <w:sz w:val="28"/>
          <w:szCs w:val="28"/>
        </w:rPr>
        <w:t xml:space="preserve"> для пересування) забезпечуються також діти </w:t>
      </w:r>
      <w:proofErr w:type="gramStart"/>
      <w:r w:rsidRPr="00406CBD">
        <w:rPr>
          <w:rFonts w:ascii="Times New Roman" w:hAnsi="Times New Roman" w:cs="Times New Roman"/>
          <w:sz w:val="28"/>
          <w:szCs w:val="28"/>
        </w:rPr>
        <w:t>в</w:t>
      </w:r>
      <w:proofErr w:type="gramEnd"/>
      <w:r w:rsidRPr="00406CBD">
        <w:rPr>
          <w:rFonts w:ascii="Times New Roman" w:hAnsi="Times New Roman" w:cs="Times New Roman"/>
          <w:sz w:val="28"/>
          <w:szCs w:val="28"/>
        </w:rPr>
        <w:t xml:space="preserve">іком до 18 років з вадами слуху, зору, опорно-рухового апарату (далі – діти віком до 18 років).  </w:t>
      </w:r>
    </w:p>
    <w:p w:rsidR="00595A75" w:rsidRPr="00406CBD" w:rsidRDefault="00595A75" w:rsidP="00595A75">
      <w:pPr>
        <w:ind w:firstLine="720"/>
        <w:jc w:val="both"/>
        <w:rPr>
          <w:rFonts w:ascii="Times New Roman" w:hAnsi="Times New Roman" w:cs="Times New Roman"/>
          <w:sz w:val="28"/>
          <w:szCs w:val="28"/>
        </w:rPr>
      </w:pPr>
      <w:r w:rsidRPr="00406CBD">
        <w:rPr>
          <w:rFonts w:ascii="Times New Roman" w:hAnsi="Times New Roman" w:cs="Times New Roman"/>
          <w:sz w:val="28"/>
          <w:szCs w:val="28"/>
        </w:rPr>
        <w:lastRenderedPageBreak/>
        <w:t xml:space="preserve">Дія Порядку не поширюється на осіб, інвалідність яких </w:t>
      </w:r>
      <w:proofErr w:type="gramStart"/>
      <w:r w:rsidRPr="00406CBD">
        <w:rPr>
          <w:rFonts w:ascii="Times New Roman" w:hAnsi="Times New Roman" w:cs="Times New Roman"/>
          <w:sz w:val="28"/>
          <w:szCs w:val="28"/>
        </w:rPr>
        <w:t>пов’язана</w:t>
      </w:r>
      <w:proofErr w:type="gramEnd"/>
      <w:r w:rsidRPr="00406CBD">
        <w:rPr>
          <w:rFonts w:ascii="Times New Roman" w:hAnsi="Times New Roman" w:cs="Times New Roman"/>
          <w:sz w:val="28"/>
          <w:szCs w:val="28"/>
        </w:rPr>
        <w:t xml:space="preserve"> з трудовим каліцтвом, що настало в наслідок нещасного випадку на виробництві або професійного захворювання.</w:t>
      </w:r>
    </w:p>
    <w:p w:rsidR="00595A75" w:rsidRPr="00406CBD" w:rsidRDefault="00595A75" w:rsidP="00595A75">
      <w:pPr>
        <w:ind w:firstLine="567"/>
        <w:jc w:val="both"/>
        <w:rPr>
          <w:rFonts w:ascii="Times New Roman" w:hAnsi="Times New Roman" w:cs="Times New Roman"/>
          <w:sz w:val="28"/>
          <w:szCs w:val="28"/>
        </w:rPr>
      </w:pPr>
      <w:r w:rsidRPr="00406CBD">
        <w:rPr>
          <w:rFonts w:ascii="Times New Roman" w:hAnsi="Times New Roman" w:cs="Times New Roman"/>
          <w:sz w:val="28"/>
          <w:szCs w:val="28"/>
        </w:rPr>
        <w:t>Інваліди, діт</w:t>
      </w:r>
      <w:proofErr w:type="gramStart"/>
      <w:r w:rsidRPr="00406CBD">
        <w:rPr>
          <w:rFonts w:ascii="Times New Roman" w:hAnsi="Times New Roman" w:cs="Times New Roman"/>
          <w:sz w:val="28"/>
          <w:szCs w:val="28"/>
        </w:rPr>
        <w:t>и-</w:t>
      </w:r>
      <w:proofErr w:type="gramEnd"/>
      <w:r w:rsidRPr="00406CBD">
        <w:rPr>
          <w:rFonts w:ascii="Times New Roman" w:hAnsi="Times New Roman" w:cs="Times New Roman"/>
          <w:sz w:val="28"/>
          <w:szCs w:val="28"/>
        </w:rPr>
        <w:t>інваліди, інші особи забезпечуються технічними та іншими засобами реабілітації без права їх продажу, дарування і передачі протягом строку, на який видається такий засіб.</w:t>
      </w:r>
    </w:p>
    <w:p w:rsidR="00595A75" w:rsidRPr="00406CBD" w:rsidRDefault="00595A75" w:rsidP="00595A75">
      <w:pPr>
        <w:ind w:firstLine="567"/>
        <w:jc w:val="both"/>
        <w:rPr>
          <w:rFonts w:ascii="Times New Roman" w:hAnsi="Times New Roman" w:cs="Times New Roman"/>
          <w:sz w:val="28"/>
          <w:szCs w:val="28"/>
        </w:rPr>
      </w:pPr>
      <w:r w:rsidRPr="00406CBD">
        <w:rPr>
          <w:rFonts w:ascii="Times New Roman" w:hAnsi="Times New Roman" w:cs="Times New Roman"/>
          <w:sz w:val="28"/>
          <w:szCs w:val="28"/>
        </w:rPr>
        <w:t xml:space="preserve">Першочергово забезпечуються технічними та іншими засобами реабілітації діти – інваліди, позачергово – інваліди, постраждалі внаслідок антитерористичної операції та жінки </w:t>
      </w:r>
      <w:proofErr w:type="gramStart"/>
      <w:r w:rsidRPr="00406CBD">
        <w:rPr>
          <w:rFonts w:ascii="Times New Roman" w:hAnsi="Times New Roman" w:cs="Times New Roman"/>
          <w:sz w:val="28"/>
          <w:szCs w:val="28"/>
        </w:rPr>
        <w:t>п</w:t>
      </w:r>
      <w:proofErr w:type="gramEnd"/>
      <w:r w:rsidRPr="00406CBD">
        <w:rPr>
          <w:rFonts w:ascii="Times New Roman" w:hAnsi="Times New Roman" w:cs="Times New Roman"/>
          <w:sz w:val="28"/>
          <w:szCs w:val="28"/>
        </w:rPr>
        <w:t xml:space="preserve">ісля мастектомії, секторальної резекції молочної залози, квадрантектомії, з вродженими вадами молочних залоз у разі первинного протезування.  </w:t>
      </w:r>
    </w:p>
    <w:p w:rsidR="00595A75" w:rsidRPr="00406CBD" w:rsidRDefault="00595A75" w:rsidP="00595A75">
      <w:pPr>
        <w:pStyle w:val="3"/>
        <w:ind w:firstLine="709"/>
        <w:rPr>
          <w:szCs w:val="28"/>
        </w:rPr>
      </w:pPr>
      <w:r w:rsidRPr="00406CBD">
        <w:rPr>
          <w:szCs w:val="28"/>
        </w:rPr>
        <w:t xml:space="preserve">Для взяття на облік інвалід, дитина-інвалід, інша особа або його законний представник повинні подати до місцевого органу соціального захисту населення: </w:t>
      </w:r>
    </w:p>
    <w:p w:rsidR="00595A75" w:rsidRPr="00406CBD" w:rsidRDefault="00595A75" w:rsidP="00595A75">
      <w:pPr>
        <w:pStyle w:val="3"/>
        <w:numPr>
          <w:ilvl w:val="0"/>
          <w:numId w:val="18"/>
        </w:numPr>
        <w:rPr>
          <w:szCs w:val="28"/>
        </w:rPr>
      </w:pPr>
      <w:r w:rsidRPr="00406CBD">
        <w:rPr>
          <w:szCs w:val="28"/>
        </w:rPr>
        <w:t>заяву про взяття на облік , заповнену інвалідом та іншою особою або її законним представником за формою, яка затверджена Мінпраці</w:t>
      </w:r>
      <w:r w:rsidRPr="00406CBD">
        <w:rPr>
          <w:i/>
          <w:szCs w:val="28"/>
        </w:rPr>
        <w:t>);</w:t>
      </w:r>
    </w:p>
    <w:p w:rsidR="00595A75" w:rsidRPr="00406CBD" w:rsidRDefault="00595A75" w:rsidP="00595A75">
      <w:pPr>
        <w:pStyle w:val="3"/>
        <w:numPr>
          <w:ilvl w:val="0"/>
          <w:numId w:val="18"/>
        </w:numPr>
        <w:rPr>
          <w:szCs w:val="28"/>
        </w:rPr>
      </w:pPr>
      <w:r w:rsidRPr="00406CBD">
        <w:rPr>
          <w:szCs w:val="28"/>
        </w:rPr>
        <w:t xml:space="preserve">висновок МСЕК про встановлення інвалідності для інвалідів (для дітей-інвалідів – відповідний висновок ЛКК) у разі, коли особа вперше звертається до органу праці та соціального захисту населення або змінюється група і причина інвалідності; </w:t>
      </w:r>
    </w:p>
    <w:p w:rsidR="00595A75" w:rsidRPr="00406CBD" w:rsidRDefault="00595A75" w:rsidP="00595A75">
      <w:pPr>
        <w:pStyle w:val="3"/>
        <w:numPr>
          <w:ilvl w:val="0"/>
          <w:numId w:val="18"/>
        </w:numPr>
        <w:rPr>
          <w:szCs w:val="28"/>
        </w:rPr>
      </w:pPr>
      <w:r w:rsidRPr="00406CBD">
        <w:rPr>
          <w:szCs w:val="28"/>
        </w:rPr>
        <w:t xml:space="preserve">паспорт або свідоцтво про народження (для дітей віком до 16 років); </w:t>
      </w:r>
    </w:p>
    <w:p w:rsidR="00595A75" w:rsidRPr="00406CBD" w:rsidRDefault="00595A75" w:rsidP="00595A75">
      <w:pPr>
        <w:pStyle w:val="3"/>
        <w:numPr>
          <w:ilvl w:val="0"/>
          <w:numId w:val="18"/>
        </w:numPr>
        <w:rPr>
          <w:szCs w:val="28"/>
        </w:rPr>
      </w:pPr>
      <w:r w:rsidRPr="00406CBD">
        <w:rPr>
          <w:szCs w:val="28"/>
        </w:rPr>
        <w:t xml:space="preserve">індивідуальну програму реабілітації (для інваліда та дитини-інваліда) або висновок ЛКК для забезпечення технічними та іншими засобами реабілітації (для інших осіб, інвалідів, група інвалідності яких встановлена до 01 січня 2007 р., як безстрокова або строк дії якої не закінчився), містить показання для забезпечення технічними та іншими засобами реабілітації; </w:t>
      </w:r>
    </w:p>
    <w:p w:rsidR="00595A75" w:rsidRPr="00406CBD" w:rsidRDefault="00595A75" w:rsidP="00595A75">
      <w:pPr>
        <w:pStyle w:val="3"/>
        <w:numPr>
          <w:ilvl w:val="0"/>
          <w:numId w:val="18"/>
        </w:numPr>
        <w:rPr>
          <w:szCs w:val="28"/>
        </w:rPr>
      </w:pPr>
      <w:r w:rsidRPr="00406CBD">
        <w:rPr>
          <w:szCs w:val="28"/>
        </w:rPr>
        <w:t>посвідчення про взяття на облік (для бездомних громадян);</w:t>
      </w:r>
    </w:p>
    <w:p w:rsidR="00595A75" w:rsidRPr="00406CBD" w:rsidRDefault="00595A75" w:rsidP="00595A75">
      <w:pPr>
        <w:pStyle w:val="3"/>
        <w:numPr>
          <w:ilvl w:val="0"/>
          <w:numId w:val="18"/>
        </w:numPr>
        <w:rPr>
          <w:szCs w:val="28"/>
        </w:rPr>
      </w:pPr>
      <w:r w:rsidRPr="00406CBD">
        <w:rPr>
          <w:szCs w:val="28"/>
        </w:rPr>
        <w:t xml:space="preserve">довідку про присвоєння ідентифікаційного номера для осіб, яки досягли 18-річного віку (за наявності номера). Особам, які через релігійні переконання відмовилися від присвоєння ідентифікаційного номера, необхідно пред’явити паспорт з позначкою про наявність права здійснювати платежі без нього; </w:t>
      </w:r>
    </w:p>
    <w:p w:rsidR="00595A75" w:rsidRPr="00406CBD" w:rsidRDefault="00595A75" w:rsidP="00595A75">
      <w:pPr>
        <w:pStyle w:val="3"/>
        <w:numPr>
          <w:ilvl w:val="0"/>
          <w:numId w:val="18"/>
        </w:numPr>
        <w:rPr>
          <w:szCs w:val="28"/>
        </w:rPr>
      </w:pPr>
      <w:r w:rsidRPr="00406CBD">
        <w:rPr>
          <w:szCs w:val="28"/>
        </w:rPr>
        <w:t xml:space="preserve">довідку про реєстрацію місця проживання для дітей, у тому числі для дітей-інвалідів, віком до 16 років та осіб, паспорти яких не містять відомостей про реєстрацію місця проживання (крім бездомних громадян); </w:t>
      </w:r>
    </w:p>
    <w:p w:rsidR="00595A75" w:rsidRPr="00406CBD" w:rsidRDefault="00595A75" w:rsidP="00595A75">
      <w:pPr>
        <w:pStyle w:val="3"/>
        <w:numPr>
          <w:ilvl w:val="0"/>
          <w:numId w:val="18"/>
        </w:numPr>
        <w:rPr>
          <w:szCs w:val="28"/>
        </w:rPr>
      </w:pPr>
      <w:r w:rsidRPr="00406CBD">
        <w:rPr>
          <w:szCs w:val="28"/>
        </w:rPr>
        <w:t>посвідчення, яке підтверджує право особи на пільги (для ветеранів військової служби, ветеранів органів внутрішніх справ і ветеранів державної пожежної охорони).</w:t>
      </w:r>
    </w:p>
    <w:p w:rsidR="00595A75" w:rsidRPr="00406CBD" w:rsidRDefault="00595A75" w:rsidP="00595A75">
      <w:pPr>
        <w:ind w:firstLine="709"/>
        <w:jc w:val="both"/>
        <w:rPr>
          <w:rFonts w:ascii="Times New Roman" w:hAnsi="Times New Roman" w:cs="Times New Roman"/>
          <w:sz w:val="28"/>
          <w:szCs w:val="28"/>
        </w:rPr>
      </w:pPr>
      <w:r w:rsidRPr="00406CBD">
        <w:rPr>
          <w:rFonts w:ascii="Times New Roman" w:hAnsi="Times New Roman" w:cs="Times New Roman"/>
          <w:sz w:val="28"/>
          <w:szCs w:val="28"/>
        </w:rPr>
        <w:lastRenderedPageBreak/>
        <w:t xml:space="preserve">У разі, якщо звертається законний представник інваліда чи іншої особи, він подає разом із зазначеними документами </w:t>
      </w:r>
      <w:proofErr w:type="gramStart"/>
      <w:r w:rsidRPr="00406CBD">
        <w:rPr>
          <w:rFonts w:ascii="Times New Roman" w:hAnsi="Times New Roman" w:cs="Times New Roman"/>
          <w:sz w:val="28"/>
          <w:szCs w:val="28"/>
        </w:rPr>
        <w:t>св</w:t>
      </w:r>
      <w:proofErr w:type="gramEnd"/>
      <w:r w:rsidRPr="00406CBD">
        <w:rPr>
          <w:rFonts w:ascii="Times New Roman" w:hAnsi="Times New Roman" w:cs="Times New Roman"/>
          <w:sz w:val="28"/>
          <w:szCs w:val="28"/>
        </w:rPr>
        <w:t>ій паспорт та документ, що підтверджує його повноваження законного представника.</w:t>
      </w:r>
    </w:p>
    <w:p w:rsidR="00595A75" w:rsidRPr="00406CBD" w:rsidRDefault="00595A75" w:rsidP="00595A75">
      <w:pPr>
        <w:ind w:firstLine="709"/>
        <w:jc w:val="both"/>
        <w:rPr>
          <w:rFonts w:ascii="Times New Roman" w:hAnsi="Times New Roman" w:cs="Times New Roman"/>
          <w:sz w:val="28"/>
          <w:szCs w:val="28"/>
        </w:rPr>
      </w:pPr>
      <w:r w:rsidRPr="00406CBD">
        <w:rPr>
          <w:rFonts w:ascii="Times New Roman" w:hAnsi="Times New Roman" w:cs="Times New Roman"/>
          <w:sz w:val="28"/>
          <w:szCs w:val="28"/>
        </w:rPr>
        <w:t>Інвалід, дитин</w:t>
      </w:r>
      <w:proofErr w:type="gramStart"/>
      <w:r w:rsidRPr="00406CBD">
        <w:rPr>
          <w:rFonts w:ascii="Times New Roman" w:hAnsi="Times New Roman" w:cs="Times New Roman"/>
          <w:sz w:val="28"/>
          <w:szCs w:val="28"/>
        </w:rPr>
        <w:t>а-</w:t>
      </w:r>
      <w:proofErr w:type="gramEnd"/>
      <w:r w:rsidRPr="00406CBD">
        <w:rPr>
          <w:rFonts w:ascii="Times New Roman" w:hAnsi="Times New Roman" w:cs="Times New Roman"/>
          <w:sz w:val="28"/>
          <w:szCs w:val="28"/>
        </w:rPr>
        <w:t>інвалід, дитина віком до 18 років або їх законний представник після одержання направлення в органах соціального захисту населення замовляє технічні засоби реабілітації:</w:t>
      </w:r>
    </w:p>
    <w:p w:rsidR="00595A75" w:rsidRPr="00406CBD" w:rsidRDefault="00595A75" w:rsidP="00595A75">
      <w:pPr>
        <w:numPr>
          <w:ilvl w:val="0"/>
          <w:numId w:val="18"/>
        </w:numPr>
        <w:spacing w:after="0" w:line="240" w:lineRule="auto"/>
        <w:rPr>
          <w:rFonts w:ascii="Times New Roman" w:hAnsi="Times New Roman" w:cs="Times New Roman"/>
          <w:sz w:val="28"/>
          <w:szCs w:val="28"/>
        </w:rPr>
      </w:pPr>
      <w:r w:rsidRPr="00406CBD">
        <w:rPr>
          <w:rFonts w:ascii="Times New Roman" w:hAnsi="Times New Roman" w:cs="Times New Roman"/>
          <w:sz w:val="28"/>
          <w:szCs w:val="28"/>
        </w:rPr>
        <w:t xml:space="preserve">на </w:t>
      </w:r>
      <w:proofErr w:type="gramStart"/>
      <w:r w:rsidRPr="00406CBD">
        <w:rPr>
          <w:rFonts w:ascii="Times New Roman" w:hAnsi="Times New Roman" w:cs="Times New Roman"/>
          <w:sz w:val="28"/>
          <w:szCs w:val="28"/>
        </w:rPr>
        <w:t>п</w:t>
      </w:r>
      <w:proofErr w:type="gramEnd"/>
      <w:r w:rsidRPr="00406CBD">
        <w:rPr>
          <w:rFonts w:ascii="Times New Roman" w:hAnsi="Times New Roman" w:cs="Times New Roman"/>
          <w:sz w:val="28"/>
          <w:szCs w:val="28"/>
        </w:rPr>
        <w:t>ідприємстві;</w:t>
      </w:r>
    </w:p>
    <w:p w:rsidR="00595A75" w:rsidRPr="00406CBD" w:rsidRDefault="00595A75" w:rsidP="00595A75">
      <w:pPr>
        <w:numPr>
          <w:ilvl w:val="0"/>
          <w:numId w:val="18"/>
        </w:numPr>
        <w:spacing w:after="0" w:line="240" w:lineRule="auto"/>
        <w:rPr>
          <w:rFonts w:ascii="Times New Roman" w:hAnsi="Times New Roman" w:cs="Times New Roman"/>
          <w:sz w:val="28"/>
          <w:szCs w:val="28"/>
        </w:rPr>
      </w:pPr>
      <w:r w:rsidRPr="00406CBD">
        <w:rPr>
          <w:rFonts w:ascii="Times New Roman" w:hAnsi="Times New Roman" w:cs="Times New Roman"/>
          <w:sz w:val="28"/>
          <w:szCs w:val="28"/>
        </w:rPr>
        <w:t>в сервісному центрі;</w:t>
      </w:r>
    </w:p>
    <w:p w:rsidR="00595A75" w:rsidRPr="00406CBD" w:rsidRDefault="00595A75" w:rsidP="00595A75">
      <w:pPr>
        <w:numPr>
          <w:ilvl w:val="0"/>
          <w:numId w:val="18"/>
        </w:numPr>
        <w:spacing w:after="0" w:line="240" w:lineRule="auto"/>
        <w:rPr>
          <w:rFonts w:ascii="Times New Roman" w:hAnsi="Times New Roman" w:cs="Times New Roman"/>
          <w:sz w:val="28"/>
          <w:szCs w:val="28"/>
        </w:rPr>
      </w:pPr>
      <w:r w:rsidRPr="00406CBD">
        <w:rPr>
          <w:rFonts w:ascii="Times New Roman" w:hAnsi="Times New Roman" w:cs="Times New Roman"/>
          <w:sz w:val="28"/>
          <w:szCs w:val="28"/>
        </w:rPr>
        <w:t xml:space="preserve">в місцевому органі  </w:t>
      </w:r>
      <w:proofErr w:type="gramStart"/>
      <w:r w:rsidRPr="00406CBD">
        <w:rPr>
          <w:rFonts w:ascii="Times New Roman" w:hAnsi="Times New Roman" w:cs="Times New Roman"/>
          <w:sz w:val="28"/>
          <w:szCs w:val="28"/>
        </w:rPr>
        <w:t>соц</w:t>
      </w:r>
      <w:proofErr w:type="gramEnd"/>
      <w:r w:rsidRPr="00406CBD">
        <w:rPr>
          <w:rFonts w:ascii="Times New Roman" w:hAnsi="Times New Roman" w:cs="Times New Roman"/>
          <w:sz w:val="28"/>
          <w:szCs w:val="28"/>
        </w:rPr>
        <w:t>іального захисту населення.</w:t>
      </w:r>
    </w:p>
    <w:p w:rsidR="00595A75" w:rsidRPr="00406CBD" w:rsidRDefault="00595A75" w:rsidP="00595A75">
      <w:pPr>
        <w:ind w:firstLine="540"/>
        <w:jc w:val="both"/>
        <w:rPr>
          <w:rFonts w:ascii="Times New Roman" w:hAnsi="Times New Roman" w:cs="Times New Roman"/>
          <w:sz w:val="28"/>
          <w:szCs w:val="28"/>
        </w:rPr>
      </w:pPr>
      <w:r w:rsidRPr="00406CBD">
        <w:rPr>
          <w:rFonts w:ascii="Times New Roman" w:hAnsi="Times New Roman" w:cs="Times New Roman"/>
          <w:sz w:val="28"/>
          <w:szCs w:val="28"/>
        </w:rPr>
        <w:t xml:space="preserve">Технічні засоби  видають місцеві органи </w:t>
      </w:r>
      <w:proofErr w:type="gramStart"/>
      <w:r w:rsidRPr="00406CBD">
        <w:rPr>
          <w:rFonts w:ascii="Times New Roman" w:hAnsi="Times New Roman" w:cs="Times New Roman"/>
          <w:sz w:val="28"/>
          <w:szCs w:val="28"/>
        </w:rPr>
        <w:t>соц</w:t>
      </w:r>
      <w:proofErr w:type="gramEnd"/>
      <w:r w:rsidRPr="00406CBD">
        <w:rPr>
          <w:rFonts w:ascii="Times New Roman" w:hAnsi="Times New Roman" w:cs="Times New Roman"/>
          <w:sz w:val="28"/>
          <w:szCs w:val="28"/>
        </w:rPr>
        <w:t xml:space="preserve">іального захисту населення, або за бажанням інваліда їх можна отримати безпосередньо на підприємстві чи в сервісному центрі. </w:t>
      </w:r>
    </w:p>
    <w:p w:rsidR="00595A75" w:rsidRPr="00406CBD" w:rsidRDefault="00595A75" w:rsidP="00595A75">
      <w:pPr>
        <w:ind w:firstLine="540"/>
        <w:jc w:val="both"/>
        <w:rPr>
          <w:rFonts w:ascii="Times New Roman" w:hAnsi="Times New Roman" w:cs="Times New Roman"/>
          <w:sz w:val="28"/>
          <w:szCs w:val="28"/>
        </w:rPr>
      </w:pPr>
      <w:r w:rsidRPr="00406CBD">
        <w:rPr>
          <w:rFonts w:ascii="Times New Roman" w:hAnsi="Times New Roman" w:cs="Times New Roman"/>
          <w:sz w:val="28"/>
          <w:szCs w:val="28"/>
        </w:rPr>
        <w:t xml:space="preserve">Відповідно до законодавства інвалід сам має право обирати </w:t>
      </w:r>
      <w:proofErr w:type="gramStart"/>
      <w:r w:rsidRPr="00406CBD">
        <w:rPr>
          <w:rFonts w:ascii="Times New Roman" w:hAnsi="Times New Roman" w:cs="Times New Roman"/>
          <w:sz w:val="28"/>
          <w:szCs w:val="28"/>
        </w:rPr>
        <w:t>п</w:t>
      </w:r>
      <w:proofErr w:type="gramEnd"/>
      <w:r w:rsidRPr="00406CBD">
        <w:rPr>
          <w:rFonts w:ascii="Times New Roman" w:hAnsi="Times New Roman" w:cs="Times New Roman"/>
          <w:sz w:val="28"/>
          <w:szCs w:val="28"/>
        </w:rPr>
        <w:t>ідприємство для отримання протезно-ортопедичних послуг, на якому за результатами індивідуального обстеження буде оформлене індивідуальне замовлення, визначено тип технічного засобу реабілітації, що відповідають вимогам цього інваліда.</w:t>
      </w:r>
    </w:p>
    <w:p w:rsidR="00595A75" w:rsidRPr="00406CBD" w:rsidRDefault="00595A75" w:rsidP="00595A75">
      <w:pPr>
        <w:ind w:firstLine="540"/>
        <w:jc w:val="both"/>
        <w:rPr>
          <w:rFonts w:ascii="Times New Roman" w:hAnsi="Times New Roman" w:cs="Times New Roman"/>
          <w:sz w:val="28"/>
          <w:szCs w:val="28"/>
        </w:rPr>
      </w:pPr>
      <w:r w:rsidRPr="00406CBD">
        <w:rPr>
          <w:rFonts w:ascii="Times New Roman" w:hAnsi="Times New Roman" w:cs="Times New Roman"/>
          <w:sz w:val="28"/>
          <w:szCs w:val="28"/>
        </w:rPr>
        <w:t>До основних видів технічних засобів реабілітації:</w:t>
      </w:r>
    </w:p>
    <w:p w:rsidR="00595A75" w:rsidRPr="00406CBD" w:rsidRDefault="00595A75" w:rsidP="00595A75">
      <w:pPr>
        <w:numPr>
          <w:ilvl w:val="0"/>
          <w:numId w:val="18"/>
        </w:numPr>
        <w:spacing w:after="0" w:line="240" w:lineRule="auto"/>
        <w:ind w:firstLine="0"/>
        <w:jc w:val="both"/>
        <w:rPr>
          <w:rFonts w:ascii="Times New Roman" w:hAnsi="Times New Roman" w:cs="Times New Roman"/>
          <w:sz w:val="28"/>
          <w:szCs w:val="28"/>
        </w:rPr>
      </w:pPr>
      <w:r w:rsidRPr="00406CBD">
        <w:rPr>
          <w:rFonts w:ascii="Times New Roman" w:hAnsi="Times New Roman" w:cs="Times New Roman"/>
          <w:sz w:val="28"/>
          <w:szCs w:val="28"/>
        </w:rPr>
        <w:t>протезно-ортопедичні вироби, в тому числі ортопедичне взуття (системи отрезів на хребет, системи ортезів на верхні та нижні кінцівки, системи протезів верхніх та нижні</w:t>
      </w:r>
      <w:proofErr w:type="gramStart"/>
      <w:r w:rsidRPr="00406CBD">
        <w:rPr>
          <w:rFonts w:ascii="Times New Roman" w:hAnsi="Times New Roman" w:cs="Times New Roman"/>
          <w:sz w:val="28"/>
          <w:szCs w:val="28"/>
        </w:rPr>
        <w:t>х</w:t>
      </w:r>
      <w:proofErr w:type="gramEnd"/>
      <w:r w:rsidRPr="00406CBD">
        <w:rPr>
          <w:rFonts w:ascii="Times New Roman" w:hAnsi="Times New Roman" w:cs="Times New Roman"/>
          <w:sz w:val="28"/>
          <w:szCs w:val="28"/>
        </w:rPr>
        <w:t xml:space="preserve"> кінцівок, протези молочної залози, ортопедичне взуття); </w:t>
      </w:r>
    </w:p>
    <w:p w:rsidR="00595A75" w:rsidRPr="00406CBD" w:rsidRDefault="00595A75" w:rsidP="00595A75">
      <w:pPr>
        <w:numPr>
          <w:ilvl w:val="0"/>
          <w:numId w:val="18"/>
        </w:numPr>
        <w:spacing w:after="0" w:line="240" w:lineRule="auto"/>
        <w:ind w:firstLine="0"/>
        <w:jc w:val="both"/>
        <w:rPr>
          <w:rFonts w:ascii="Times New Roman" w:hAnsi="Times New Roman" w:cs="Times New Roman"/>
          <w:sz w:val="28"/>
          <w:szCs w:val="28"/>
        </w:rPr>
      </w:pPr>
      <w:r w:rsidRPr="00406CBD">
        <w:rPr>
          <w:rFonts w:ascii="Times New Roman" w:hAnsi="Times New Roman" w:cs="Times New Roman"/>
          <w:sz w:val="28"/>
          <w:szCs w:val="28"/>
        </w:rPr>
        <w:t xml:space="preserve">спеціальні засоби для самообслуговування та догляду (наколінники, налокітники, рукавиці, подушки протипролежневі, крісла-стільці туалетні, сидіння на унітаз, сидіння для ванни та душу, </w:t>
      </w:r>
      <w:proofErr w:type="gramStart"/>
      <w:r w:rsidRPr="00406CBD">
        <w:rPr>
          <w:rFonts w:ascii="Times New Roman" w:hAnsi="Times New Roman" w:cs="Times New Roman"/>
          <w:sz w:val="28"/>
          <w:szCs w:val="28"/>
        </w:rPr>
        <w:t>п</w:t>
      </w:r>
      <w:proofErr w:type="gramEnd"/>
      <w:r w:rsidRPr="00406CBD">
        <w:rPr>
          <w:rFonts w:ascii="Times New Roman" w:hAnsi="Times New Roman" w:cs="Times New Roman"/>
          <w:sz w:val="28"/>
          <w:szCs w:val="28"/>
        </w:rPr>
        <w:t xml:space="preserve">ідставки для ванни); </w:t>
      </w:r>
    </w:p>
    <w:p w:rsidR="00595A75" w:rsidRPr="00406CBD" w:rsidRDefault="00595A75" w:rsidP="00595A75">
      <w:pPr>
        <w:numPr>
          <w:ilvl w:val="0"/>
          <w:numId w:val="18"/>
        </w:numPr>
        <w:spacing w:after="0" w:line="240" w:lineRule="auto"/>
        <w:ind w:firstLine="0"/>
        <w:jc w:val="both"/>
        <w:rPr>
          <w:rFonts w:ascii="Times New Roman" w:hAnsi="Times New Roman" w:cs="Times New Roman"/>
          <w:sz w:val="28"/>
          <w:szCs w:val="28"/>
        </w:rPr>
      </w:pPr>
      <w:r w:rsidRPr="00406CBD">
        <w:rPr>
          <w:rFonts w:ascii="Times New Roman" w:hAnsi="Times New Roman" w:cs="Times New Roman"/>
          <w:sz w:val="28"/>
          <w:szCs w:val="28"/>
        </w:rPr>
        <w:t xml:space="preserve">засоби для пересування (крісла колісні кімнатні та дорожні, крісла колісні з електричним приводом); </w:t>
      </w:r>
    </w:p>
    <w:p w:rsidR="00595A75" w:rsidRPr="00406CBD" w:rsidRDefault="00595A75" w:rsidP="00595A75">
      <w:pPr>
        <w:numPr>
          <w:ilvl w:val="0"/>
          <w:numId w:val="18"/>
        </w:numPr>
        <w:spacing w:after="0" w:line="240" w:lineRule="auto"/>
        <w:ind w:firstLine="0"/>
        <w:jc w:val="both"/>
        <w:rPr>
          <w:rFonts w:ascii="Times New Roman" w:hAnsi="Times New Roman" w:cs="Times New Roman"/>
          <w:sz w:val="28"/>
          <w:szCs w:val="28"/>
        </w:rPr>
      </w:pPr>
      <w:r w:rsidRPr="00406CBD">
        <w:rPr>
          <w:rFonts w:ascii="Times New Roman" w:hAnsi="Times New Roman" w:cs="Times New Roman"/>
          <w:sz w:val="28"/>
          <w:szCs w:val="28"/>
        </w:rPr>
        <w:t xml:space="preserve">допоміжні засоби для особистої рухомості, переміщення та </w:t>
      </w:r>
      <w:proofErr w:type="gramStart"/>
      <w:r w:rsidRPr="00406CBD">
        <w:rPr>
          <w:rFonts w:ascii="Times New Roman" w:hAnsi="Times New Roman" w:cs="Times New Roman"/>
          <w:sz w:val="28"/>
          <w:szCs w:val="28"/>
        </w:rPr>
        <w:t>п</w:t>
      </w:r>
      <w:proofErr w:type="gramEnd"/>
      <w:r w:rsidRPr="00406CBD">
        <w:rPr>
          <w:rFonts w:ascii="Times New Roman" w:hAnsi="Times New Roman" w:cs="Times New Roman"/>
          <w:sz w:val="28"/>
          <w:szCs w:val="28"/>
        </w:rPr>
        <w:t xml:space="preserve">ідйому (палиці, милиці, ходунки); </w:t>
      </w:r>
    </w:p>
    <w:p w:rsidR="00595A75" w:rsidRPr="00406CBD" w:rsidRDefault="00595A75" w:rsidP="00595A75">
      <w:pPr>
        <w:numPr>
          <w:ilvl w:val="0"/>
          <w:numId w:val="18"/>
        </w:numPr>
        <w:spacing w:after="0" w:line="240" w:lineRule="auto"/>
        <w:ind w:firstLine="0"/>
        <w:jc w:val="both"/>
        <w:rPr>
          <w:rFonts w:ascii="Times New Roman" w:hAnsi="Times New Roman" w:cs="Times New Roman"/>
          <w:sz w:val="28"/>
          <w:szCs w:val="28"/>
        </w:rPr>
      </w:pPr>
      <w:r w:rsidRPr="00406CBD">
        <w:rPr>
          <w:rFonts w:ascii="Times New Roman" w:hAnsi="Times New Roman" w:cs="Times New Roman"/>
          <w:sz w:val="28"/>
          <w:szCs w:val="28"/>
        </w:rPr>
        <w:t xml:space="preserve">меблі та оснащення (столи, столи-парти, </w:t>
      </w:r>
      <w:proofErr w:type="gramStart"/>
      <w:r w:rsidRPr="00406CBD">
        <w:rPr>
          <w:rFonts w:ascii="Times New Roman" w:hAnsi="Times New Roman" w:cs="Times New Roman"/>
          <w:sz w:val="28"/>
          <w:szCs w:val="28"/>
        </w:rPr>
        <w:t>ст</w:t>
      </w:r>
      <w:proofErr w:type="gramEnd"/>
      <w:r w:rsidRPr="00406CBD">
        <w:rPr>
          <w:rFonts w:ascii="Times New Roman" w:hAnsi="Times New Roman" w:cs="Times New Roman"/>
          <w:sz w:val="28"/>
          <w:szCs w:val="28"/>
        </w:rPr>
        <w:t xml:space="preserve">ійки парти, стінки шведські дитячі, поручні); </w:t>
      </w:r>
    </w:p>
    <w:p w:rsidR="00595A75" w:rsidRPr="00406CBD" w:rsidRDefault="00595A75" w:rsidP="00595A75">
      <w:pPr>
        <w:numPr>
          <w:ilvl w:val="0"/>
          <w:numId w:val="18"/>
        </w:numPr>
        <w:spacing w:after="0" w:line="240" w:lineRule="auto"/>
        <w:ind w:firstLine="0"/>
        <w:jc w:val="both"/>
        <w:rPr>
          <w:rFonts w:ascii="Times New Roman" w:hAnsi="Times New Roman" w:cs="Times New Roman"/>
          <w:sz w:val="28"/>
          <w:szCs w:val="28"/>
        </w:rPr>
      </w:pPr>
      <w:r w:rsidRPr="00406CBD">
        <w:rPr>
          <w:rFonts w:ascii="Times New Roman" w:hAnsi="Times New Roman" w:cs="Times New Roman"/>
          <w:sz w:val="28"/>
          <w:szCs w:val="28"/>
        </w:rPr>
        <w:t xml:space="preserve">спеціальні засоби </w:t>
      </w:r>
      <w:proofErr w:type="gramStart"/>
      <w:r w:rsidRPr="00406CBD">
        <w:rPr>
          <w:rFonts w:ascii="Times New Roman" w:hAnsi="Times New Roman" w:cs="Times New Roman"/>
          <w:sz w:val="28"/>
          <w:szCs w:val="28"/>
        </w:rPr>
        <w:t>для</w:t>
      </w:r>
      <w:proofErr w:type="gramEnd"/>
      <w:r w:rsidRPr="00406CBD">
        <w:rPr>
          <w:rFonts w:ascii="Times New Roman" w:hAnsi="Times New Roman" w:cs="Times New Roman"/>
          <w:sz w:val="28"/>
          <w:szCs w:val="28"/>
        </w:rPr>
        <w:t xml:space="preserve"> орієнтування, спілкування та обміну інформацією </w:t>
      </w:r>
      <w:r w:rsidRPr="00406CBD">
        <w:rPr>
          <w:rFonts w:ascii="Times New Roman" w:hAnsi="Times New Roman" w:cs="Times New Roman"/>
          <w:sz w:val="28"/>
          <w:szCs w:val="28"/>
          <w:lang w:val="en-US"/>
        </w:rPr>
        <w:t>(магнітофони, диктофони, годинники, мобільні телефони для письмового спілкування).</w:t>
      </w:r>
    </w:p>
    <w:p w:rsidR="00595A75" w:rsidRPr="00406CBD" w:rsidRDefault="00595A75" w:rsidP="00595A75">
      <w:pPr>
        <w:pStyle w:val="a5"/>
        <w:jc w:val="center"/>
        <w:rPr>
          <w:b/>
          <w:caps/>
          <w:sz w:val="28"/>
          <w:szCs w:val="28"/>
        </w:rPr>
      </w:pPr>
    </w:p>
    <w:p w:rsidR="00595A75" w:rsidRPr="00406CBD" w:rsidRDefault="00595A75" w:rsidP="00595A75">
      <w:pPr>
        <w:rPr>
          <w:rFonts w:ascii="Times New Roman" w:hAnsi="Times New Roman" w:cs="Times New Roman"/>
          <w:sz w:val="28"/>
          <w:szCs w:val="28"/>
        </w:rPr>
      </w:pPr>
    </w:p>
    <w:p w:rsidR="00595A75" w:rsidRPr="00406CBD" w:rsidRDefault="00595A75" w:rsidP="00595A75">
      <w:pPr>
        <w:autoSpaceDE w:val="0"/>
        <w:autoSpaceDN w:val="0"/>
        <w:adjustRightInd w:val="0"/>
        <w:spacing w:after="0" w:line="240" w:lineRule="auto"/>
        <w:rPr>
          <w:rFonts w:ascii="Times New Roman" w:hAnsi="Times New Roman" w:cs="Times New Roman"/>
          <w:sz w:val="28"/>
          <w:szCs w:val="28"/>
          <w:lang w:val="uk-UA"/>
        </w:rPr>
      </w:pPr>
    </w:p>
    <w:p w:rsidR="00595A75" w:rsidRPr="00406CBD" w:rsidRDefault="00595A75" w:rsidP="003E2C2C">
      <w:pPr>
        <w:rPr>
          <w:rFonts w:ascii="Times New Roman" w:hAnsi="Times New Roman" w:cs="Times New Roman"/>
          <w:sz w:val="28"/>
          <w:szCs w:val="28"/>
          <w:lang w:val="uk-UA"/>
        </w:rPr>
      </w:pPr>
    </w:p>
    <w:sectPr w:rsidR="00595A75" w:rsidRPr="00406CBD" w:rsidSect="008B1E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E794BD"/>
    <w:multiLevelType w:val="hybridMultilevel"/>
    <w:tmpl w:val="6298A7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4D347BA"/>
    <w:multiLevelType w:val="hybridMultilevel"/>
    <w:tmpl w:val="FC45EF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403F318"/>
    <w:multiLevelType w:val="hybridMultilevel"/>
    <w:tmpl w:val="F95D1B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6621BB7"/>
    <w:multiLevelType w:val="hybridMultilevel"/>
    <w:tmpl w:val="98226F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8F4CE7B"/>
    <w:multiLevelType w:val="hybridMultilevel"/>
    <w:tmpl w:val="57E5C3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4909F1E"/>
    <w:multiLevelType w:val="hybridMultilevel"/>
    <w:tmpl w:val="2FE968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95C6CC9"/>
    <w:multiLevelType w:val="hybridMultilevel"/>
    <w:tmpl w:val="1AE2E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7449959"/>
    <w:multiLevelType w:val="hybridMultilevel"/>
    <w:tmpl w:val="64DFDD3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7858DEB"/>
    <w:multiLevelType w:val="hybridMultilevel"/>
    <w:tmpl w:val="C1BE001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7F90792"/>
    <w:multiLevelType w:val="hybridMultilevel"/>
    <w:tmpl w:val="497E96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D91C4CDF"/>
    <w:multiLevelType w:val="hybridMultilevel"/>
    <w:tmpl w:val="D49E83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6FB7315"/>
    <w:multiLevelType w:val="hybridMultilevel"/>
    <w:tmpl w:val="DA37FB3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1139F40"/>
    <w:multiLevelType w:val="hybridMultilevel"/>
    <w:tmpl w:val="EF9B8F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E78CC1C"/>
    <w:multiLevelType w:val="hybridMultilevel"/>
    <w:tmpl w:val="647737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F0EA5FC"/>
    <w:multiLevelType w:val="hybridMultilevel"/>
    <w:tmpl w:val="64CFF9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2678932"/>
    <w:multiLevelType w:val="hybridMultilevel"/>
    <w:tmpl w:val="EC401E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DF43C4B"/>
    <w:multiLevelType w:val="hybridMultilevel"/>
    <w:tmpl w:val="A0381E66"/>
    <w:lvl w:ilvl="0" w:tplc="3A3EAE3A">
      <w:start w:val="2002"/>
      <w:numFmt w:val="bullet"/>
      <w:lvlText w:val="-"/>
      <w:lvlJc w:val="left"/>
      <w:pPr>
        <w:tabs>
          <w:tab w:val="num" w:pos="409"/>
        </w:tabs>
        <w:ind w:left="0" w:firstLine="851"/>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61D67E78"/>
    <w:multiLevelType w:val="hybridMultilevel"/>
    <w:tmpl w:val="2527A5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11"/>
  </w:num>
  <w:num w:numId="3">
    <w:abstractNumId w:val="6"/>
  </w:num>
  <w:num w:numId="4">
    <w:abstractNumId w:val="2"/>
  </w:num>
  <w:num w:numId="5">
    <w:abstractNumId w:val="8"/>
  </w:num>
  <w:num w:numId="6">
    <w:abstractNumId w:val="5"/>
  </w:num>
  <w:num w:numId="7">
    <w:abstractNumId w:val="13"/>
  </w:num>
  <w:num w:numId="8">
    <w:abstractNumId w:val="1"/>
  </w:num>
  <w:num w:numId="9">
    <w:abstractNumId w:val="12"/>
  </w:num>
  <w:num w:numId="10">
    <w:abstractNumId w:val="3"/>
  </w:num>
  <w:num w:numId="11">
    <w:abstractNumId w:val="10"/>
  </w:num>
  <w:num w:numId="12">
    <w:abstractNumId w:val="9"/>
  </w:num>
  <w:num w:numId="13">
    <w:abstractNumId w:val="0"/>
  </w:num>
  <w:num w:numId="14">
    <w:abstractNumId w:val="4"/>
  </w:num>
  <w:num w:numId="15">
    <w:abstractNumId w:val="14"/>
  </w:num>
  <w:num w:numId="16">
    <w:abstractNumId w:val="17"/>
  </w:num>
  <w:num w:numId="17">
    <w:abstractNumId w:val="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useFELayout/>
  </w:compat>
  <w:rsids>
    <w:rsidRoot w:val="00DD394F"/>
    <w:rsid w:val="000109CE"/>
    <w:rsid w:val="001B1225"/>
    <w:rsid w:val="001E1F0F"/>
    <w:rsid w:val="002E4099"/>
    <w:rsid w:val="0034204B"/>
    <w:rsid w:val="003E2C2C"/>
    <w:rsid w:val="003E5A80"/>
    <w:rsid w:val="003F71AD"/>
    <w:rsid w:val="00403CE8"/>
    <w:rsid w:val="00406CBD"/>
    <w:rsid w:val="00595A75"/>
    <w:rsid w:val="006C4D52"/>
    <w:rsid w:val="0074068A"/>
    <w:rsid w:val="007554E0"/>
    <w:rsid w:val="007C51A7"/>
    <w:rsid w:val="008B1E68"/>
    <w:rsid w:val="00931527"/>
    <w:rsid w:val="00936B5C"/>
    <w:rsid w:val="00B75327"/>
    <w:rsid w:val="00D72308"/>
    <w:rsid w:val="00D827F4"/>
    <w:rsid w:val="00DD3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394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3E2C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 Spacing"/>
    <w:uiPriority w:val="1"/>
    <w:qFormat/>
    <w:rsid w:val="003E2C2C"/>
    <w:pPr>
      <w:spacing w:after="0" w:line="240" w:lineRule="auto"/>
    </w:pPr>
  </w:style>
  <w:style w:type="paragraph" w:styleId="a5">
    <w:name w:val="Body Text"/>
    <w:basedOn w:val="a"/>
    <w:link w:val="1"/>
    <w:semiHidden/>
    <w:unhideWhenUsed/>
    <w:rsid w:val="00595A75"/>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ой текст Знак"/>
    <w:basedOn w:val="a0"/>
    <w:link w:val="a5"/>
    <w:uiPriority w:val="99"/>
    <w:semiHidden/>
    <w:rsid w:val="00595A75"/>
  </w:style>
  <w:style w:type="paragraph" w:styleId="3">
    <w:name w:val="Body Text 3"/>
    <w:basedOn w:val="a"/>
    <w:link w:val="30"/>
    <w:semiHidden/>
    <w:unhideWhenUsed/>
    <w:rsid w:val="00595A75"/>
    <w:pPr>
      <w:spacing w:after="0" w:line="240" w:lineRule="auto"/>
      <w:jc w:val="both"/>
    </w:pPr>
    <w:rPr>
      <w:rFonts w:ascii="Times New Roman" w:eastAsia="Times New Roman" w:hAnsi="Times New Roman" w:cs="Times New Roman"/>
      <w:sz w:val="28"/>
      <w:szCs w:val="24"/>
      <w:lang w:val="uk-UA"/>
    </w:rPr>
  </w:style>
  <w:style w:type="character" w:customStyle="1" w:styleId="30">
    <w:name w:val="Основной текст 3 Знак"/>
    <w:basedOn w:val="a0"/>
    <w:link w:val="3"/>
    <w:semiHidden/>
    <w:rsid w:val="00595A75"/>
    <w:rPr>
      <w:rFonts w:ascii="Times New Roman" w:eastAsia="Times New Roman" w:hAnsi="Times New Roman" w:cs="Times New Roman"/>
      <w:sz w:val="28"/>
      <w:szCs w:val="24"/>
      <w:lang w:val="uk-UA"/>
    </w:rPr>
  </w:style>
  <w:style w:type="character" w:customStyle="1" w:styleId="1">
    <w:name w:val="Основной текст Знак1"/>
    <w:link w:val="a5"/>
    <w:semiHidden/>
    <w:locked/>
    <w:rsid w:val="00595A75"/>
    <w:rPr>
      <w:rFonts w:ascii="Times New Roman" w:eastAsia="Times New Roman" w:hAnsi="Times New Roman" w:cs="Times New Roman"/>
      <w:sz w:val="24"/>
      <w:szCs w:val="24"/>
      <w:lang w:val="uk-UA"/>
    </w:rPr>
  </w:style>
  <w:style w:type="table" w:customStyle="1" w:styleId="10">
    <w:name w:val="Светлая сетка1"/>
    <w:basedOn w:val="a1"/>
    <w:uiPriority w:val="62"/>
    <w:rsid w:val="0093152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87145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8908-1384-431D-8D1D-B2133E96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6861</Words>
  <Characters>39110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kab5</dc:creator>
  <cp:keywords/>
  <dc:description/>
  <cp:lastModifiedBy>kab5</cp:lastModifiedBy>
  <cp:revision>11</cp:revision>
  <dcterms:created xsi:type="dcterms:W3CDTF">2016-11-08T11:38:00Z</dcterms:created>
  <dcterms:modified xsi:type="dcterms:W3CDTF">2016-11-15T06:50:00Z</dcterms:modified>
</cp:coreProperties>
</file>