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AC" w:rsidRDefault="00BC44AC" w:rsidP="00BC44AC">
      <w:pPr>
        <w:widowControl w:val="0"/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Порядок надання щорічної грошової допомоги для компенсації вартості путівок санаторно-курортним закладам та закладам відпочинку, здійснення доплат за рахунок власних ко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штів, виплати грошової компенсації громадянам, які постраждали внаслідок Чорнобильської катастрофи, затверджений постановою  Кабінету Міністрів України від 23.11.2016 № 854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„Деякі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питання санаторно-курортного лікування та відпочинку громадян, які постраждали внаслідок Чорнобильської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катастрофи”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, з 2017 року передбачає новий механізм оплати послуг із санаторно-курортного лікування постраждалим громадянам (далі - Порядок).  Зокрема, передбачено укладання трьохсторонньої угоди між санаторно-курортним закладом, постраждалою особою та управлінням соціального захисту населення. При цьому постраждалій особі збережено право самостійного вибору санаторно-курортного закладу для оздоровлення чи відпочинку.</w:t>
      </w:r>
    </w:p>
    <w:p w:rsidR="00BC44AC" w:rsidRDefault="00BC44AC" w:rsidP="00BC44AC">
      <w:pPr>
        <w:widowControl w:val="0"/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</w:p>
    <w:p w:rsidR="007609E8" w:rsidRPr="00223867" w:rsidRDefault="00223867" w:rsidP="007609E8">
      <w:pPr>
        <w:pStyle w:val="capitalletter"/>
        <w:shd w:val="clear" w:color="auto" w:fill="FFFFFF"/>
        <w:spacing w:before="0" w:beforeAutospacing="0" w:after="264" w:afterAutospacing="0" w:line="264" w:lineRule="atLeast"/>
        <w:jc w:val="both"/>
        <w:textAlignment w:val="baseline"/>
        <w:rPr>
          <w:sz w:val="28"/>
          <w:szCs w:val="28"/>
          <w:lang w:val="uk-UA"/>
        </w:rPr>
      </w:pPr>
      <w:r w:rsidRPr="00223867">
        <w:rPr>
          <w:sz w:val="28"/>
          <w:szCs w:val="28"/>
          <w:lang w:val="uk-UA"/>
        </w:rPr>
        <w:t xml:space="preserve">       </w:t>
      </w:r>
      <w:r w:rsidR="007609E8" w:rsidRPr="00223867">
        <w:rPr>
          <w:sz w:val="28"/>
          <w:szCs w:val="28"/>
          <w:lang w:val="uk-UA"/>
        </w:rPr>
        <w:t xml:space="preserve">Для забезпечення прав громадян, які постраждали внаслідок Чорнобильської катастрофи, на санаторно-курортне лікування прийнято постанову Кабінету Міністрів України </w:t>
      </w:r>
      <w:proofErr w:type="spellStart"/>
      <w:r w:rsidR="007609E8" w:rsidRPr="00223867">
        <w:rPr>
          <w:sz w:val="28"/>
          <w:szCs w:val="28"/>
          <w:lang w:val="uk-UA"/>
        </w:rPr>
        <w:t>„Про</w:t>
      </w:r>
      <w:proofErr w:type="spellEnd"/>
      <w:r w:rsidR="007609E8" w:rsidRPr="00223867">
        <w:rPr>
          <w:sz w:val="28"/>
          <w:szCs w:val="28"/>
          <w:lang w:val="uk-UA"/>
        </w:rPr>
        <w:t xml:space="preserve"> встановлення розміру грошової допомоги для компенсації вартості путівок санаторно-курортним закладам і закладам оздоровлення та відпочинку у 2018 </w:t>
      </w:r>
      <w:proofErr w:type="spellStart"/>
      <w:r w:rsidR="007609E8" w:rsidRPr="00223867">
        <w:rPr>
          <w:sz w:val="28"/>
          <w:szCs w:val="28"/>
          <w:lang w:val="uk-UA"/>
        </w:rPr>
        <w:t>році”</w:t>
      </w:r>
      <w:proofErr w:type="spellEnd"/>
      <w:r w:rsidR="007609E8" w:rsidRPr="00223867">
        <w:rPr>
          <w:sz w:val="28"/>
          <w:szCs w:val="28"/>
          <w:lang w:val="uk-UA"/>
        </w:rPr>
        <w:t>, якою передбачено грошову допомогу в розмірі, розрахованому виходячи з фактичної середньої вартості санаторно-курортної путівки в закладах, послуги яких за підсумками оздоровчої кампанії 2017 року користуються найбільшим попитом серед громадян, постраждалих внаслідок Чорнобильської катастрофи, для компенсації вартості путівок через безготівкове перерахування коштів санаторно-курортним закладам, закладам оздоровлення та відпочинку.</w:t>
      </w:r>
    </w:p>
    <w:p w:rsidR="007609E8" w:rsidRPr="00223867" w:rsidRDefault="007609E8" w:rsidP="007609E8">
      <w:pPr>
        <w:pStyle w:val="a3"/>
        <w:shd w:val="clear" w:color="auto" w:fill="FFFFFF"/>
        <w:spacing w:before="0" w:beforeAutospacing="0" w:after="264" w:afterAutospacing="0" w:line="264" w:lineRule="atLeast"/>
        <w:jc w:val="both"/>
        <w:textAlignment w:val="baseline"/>
        <w:rPr>
          <w:sz w:val="28"/>
          <w:szCs w:val="28"/>
          <w:lang w:val="uk-UA"/>
        </w:rPr>
      </w:pPr>
      <w:r w:rsidRPr="00223867">
        <w:rPr>
          <w:sz w:val="28"/>
          <w:szCs w:val="28"/>
          <w:lang w:val="uk-UA"/>
        </w:rPr>
        <w:t xml:space="preserve">Прийняттям цієї постанови Кабінету Міністрів України забезпечено виконання Закону України </w:t>
      </w:r>
      <w:proofErr w:type="spellStart"/>
      <w:r w:rsidRPr="00223867">
        <w:rPr>
          <w:sz w:val="28"/>
          <w:szCs w:val="28"/>
          <w:lang w:val="uk-UA"/>
        </w:rPr>
        <w:t>„Про</w:t>
      </w:r>
      <w:proofErr w:type="spellEnd"/>
      <w:r w:rsidRPr="00223867">
        <w:rPr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Pr="00223867">
        <w:rPr>
          <w:sz w:val="28"/>
          <w:szCs w:val="28"/>
          <w:lang w:val="uk-UA"/>
        </w:rPr>
        <w:t>катастрофи”</w:t>
      </w:r>
      <w:proofErr w:type="spellEnd"/>
      <w:r w:rsidRPr="00223867">
        <w:rPr>
          <w:sz w:val="28"/>
          <w:szCs w:val="28"/>
          <w:lang w:val="uk-UA"/>
        </w:rPr>
        <w:t xml:space="preserve"> та можливість громадян самостійно вибирати заклади для санаторно-курортного лікування.</w:t>
      </w:r>
    </w:p>
    <w:p w:rsidR="007609E8" w:rsidRPr="00223867" w:rsidRDefault="007609E8" w:rsidP="00BC44AC">
      <w:pPr>
        <w:widowControl w:val="0"/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 w:bidi="uk-UA"/>
        </w:rPr>
      </w:pPr>
    </w:p>
    <w:p w:rsidR="00DA185F" w:rsidRPr="00E2655B" w:rsidRDefault="00DA185F" w:rsidP="00DA185F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55B">
        <w:rPr>
          <w:rFonts w:ascii="Times New Roman" w:hAnsi="Times New Roman" w:cs="Times New Roman"/>
          <w:b/>
          <w:sz w:val="28"/>
          <w:szCs w:val="28"/>
          <w:lang w:val="uk-UA"/>
        </w:rPr>
        <w:t>Кабінетом Міністрів України прийнято постанову від 11.01.2017 №6 «Про внесення змін до постанов Кабінету Міністрів України від 02.12.1992 №674 і від 20.01.1997 №51».</w:t>
      </w:r>
    </w:p>
    <w:p w:rsidR="00DA185F" w:rsidRPr="00E2655B" w:rsidRDefault="00DA185F" w:rsidP="00DA185F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55B">
        <w:rPr>
          <w:rFonts w:ascii="Times New Roman" w:hAnsi="Times New Roman" w:cs="Times New Roman"/>
          <w:sz w:val="28"/>
          <w:szCs w:val="28"/>
          <w:lang w:val="uk-UA"/>
        </w:rPr>
        <w:t>Постанова приводить зазначені документи у відповідність до Закону України «Про статус і соціальний захист громадян, які постраждали внаслідок Чорнобильської катастрофи».</w:t>
      </w:r>
    </w:p>
    <w:p w:rsidR="00DA185F" w:rsidRPr="00E2655B" w:rsidRDefault="00DA185F" w:rsidP="00DA185F">
      <w:pPr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55B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Порядку видачі посвідчень особам, які постраждали внаслідок Чорнобильської катастрофи, затвердженому постановою Кабінету Міністрів України від 20.01.1997 №51 пункт 9 доповнено абзацом такого змісту: </w:t>
      </w:r>
      <w:r w:rsidRPr="00E2655B">
        <w:rPr>
          <w:rFonts w:ascii="Times New Roman" w:hAnsi="Times New Roman" w:cs="Times New Roman"/>
          <w:b/>
          <w:sz w:val="28"/>
          <w:szCs w:val="28"/>
          <w:lang w:val="uk-UA"/>
        </w:rPr>
        <w:t>«Дружині (чоловіку)</w:t>
      </w:r>
      <w:r w:rsidRPr="00E2655B">
        <w:rPr>
          <w:rFonts w:ascii="Times New Roman" w:hAnsi="Times New Roman" w:cs="Times New Roman"/>
          <w:sz w:val="28"/>
          <w:szCs w:val="28"/>
          <w:lang w:val="uk-UA"/>
        </w:rPr>
        <w:t xml:space="preserve"> (якщо вони не одружилися вдруге) </w:t>
      </w:r>
      <w:r w:rsidRPr="00E2655B">
        <w:rPr>
          <w:rFonts w:ascii="Times New Roman" w:hAnsi="Times New Roman" w:cs="Times New Roman"/>
          <w:b/>
          <w:sz w:val="28"/>
          <w:szCs w:val="28"/>
          <w:lang w:val="uk-UA"/>
        </w:rPr>
        <w:t>померлого громадянина</w:t>
      </w:r>
      <w:r w:rsidRPr="00E2655B">
        <w:rPr>
          <w:rFonts w:ascii="Times New Roman" w:hAnsi="Times New Roman" w:cs="Times New Roman"/>
          <w:sz w:val="28"/>
          <w:szCs w:val="28"/>
          <w:lang w:val="uk-UA"/>
        </w:rPr>
        <w:t xml:space="preserve">, смерть якого пов’язана з участю у ліквідації інших ядерних </w:t>
      </w:r>
      <w:r w:rsidRPr="00E265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аварій, у ядерних випробуваннях, у військових навчаннях із застосуванням ядерної зброї, у складанні ядерних зарядів та проведенні на них регламентних робіт, </w:t>
      </w:r>
      <w:r w:rsidRPr="00E2655B">
        <w:rPr>
          <w:rFonts w:ascii="Times New Roman" w:hAnsi="Times New Roman" w:cs="Times New Roman"/>
          <w:b/>
          <w:sz w:val="28"/>
          <w:szCs w:val="28"/>
          <w:lang w:val="uk-UA"/>
        </w:rPr>
        <w:t>видається посвідчення.»</w:t>
      </w:r>
    </w:p>
    <w:p w:rsidR="00DA185F" w:rsidRPr="00E2655B" w:rsidRDefault="00DA185F" w:rsidP="00DA185F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85F" w:rsidRPr="00E2655B" w:rsidRDefault="00DA185F" w:rsidP="00DA185F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55B">
        <w:rPr>
          <w:rFonts w:ascii="Times New Roman" w:hAnsi="Times New Roman" w:cs="Times New Roman"/>
          <w:sz w:val="28"/>
          <w:szCs w:val="28"/>
          <w:lang w:val="uk-UA"/>
        </w:rPr>
        <w:t>Пункт 10 доповнено новим абзацом такого змісту: «Дружині (чоловіку) (якщо вони не одружилися вдруге) померлого громадянина, смерть якого пов’язана з участю у ліквідації інших ядерних аварій, у ядерних випробуваннях, у військових навчаннях із застосуванням ядерної зброї, у складанні ядерних зарядів та проведенні на них регламентних робіт, видається посвідчення на підставі документів про участь у ліквідації інших ядерних аварій, у ядерних випробуваннях, у військових навчаннях із застосуванням ядерної зброї, у складанні ядерних зарядів та здійсненні на них регламентних робіт або на підставі відповідного посвідчення, а також експертного висновку щодо причинного зв’язку смерті з участю у ліквідації інших ядерних аварій, у ядерних випробуваннях, у військових навчаннях із застосуванням ядерної зброї, у складанні ядерних зарядів та проведенні на них регламентних робіт.</w:t>
      </w:r>
    </w:p>
    <w:p w:rsidR="00DA185F" w:rsidRPr="00E2655B" w:rsidRDefault="00DA185F" w:rsidP="00DA185F">
      <w:pPr>
        <w:jc w:val="both"/>
        <w:rPr>
          <w:rFonts w:ascii="Times New Roman" w:hAnsi="Times New Roman" w:cs="Times New Roman"/>
          <w:lang w:val="uk-UA"/>
        </w:rPr>
      </w:pPr>
    </w:p>
    <w:p w:rsidR="00DA185F" w:rsidRPr="00E2655B" w:rsidRDefault="00DA185F" w:rsidP="00BC44AC">
      <w:pPr>
        <w:widowControl w:val="0"/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</w:p>
    <w:sectPr w:rsidR="00DA185F" w:rsidRPr="00E2655B" w:rsidSect="00BD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4AC"/>
    <w:rsid w:val="00223867"/>
    <w:rsid w:val="00343ED1"/>
    <w:rsid w:val="007609E8"/>
    <w:rsid w:val="00A45425"/>
    <w:rsid w:val="00BC44AC"/>
    <w:rsid w:val="00BD63BE"/>
    <w:rsid w:val="00DA185F"/>
    <w:rsid w:val="00E2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7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kab5</cp:lastModifiedBy>
  <cp:revision>8</cp:revision>
  <dcterms:created xsi:type="dcterms:W3CDTF">2017-02-03T07:57:00Z</dcterms:created>
  <dcterms:modified xsi:type="dcterms:W3CDTF">2018-09-20T08:27:00Z</dcterms:modified>
</cp:coreProperties>
</file>