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B6" w:rsidRPr="004B5341" w:rsidRDefault="0032491D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2491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AF7AB6" w:rsidRPr="004B5341" w:rsidRDefault="00AF7A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AF7AB6" w:rsidRPr="004B5341" w:rsidRDefault="00AF7A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AF7AB6" w:rsidRPr="004B5341" w:rsidRDefault="00AF7A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AF7AB6" w:rsidRPr="004B5341" w:rsidRDefault="00AF7A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7AB6" w:rsidRPr="004B5341" w:rsidRDefault="00AF7A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AF7AB6" w:rsidRPr="004B5341" w:rsidRDefault="00AF7A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7AB6" w:rsidRPr="004B5341" w:rsidRDefault="00AF7AB6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AF7AB6" w:rsidRPr="004B5341" w:rsidRDefault="00AF7AB6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7AB6" w:rsidRPr="004B5341" w:rsidRDefault="00AF7AB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13.09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.2024</w:t>
      </w:r>
      <w:r>
        <w:rPr>
          <w:rFonts w:ascii="Times New Roman" w:hAnsi="Times New Roman"/>
          <w:sz w:val="28"/>
          <w:szCs w:val="28"/>
          <w:lang w:val="uk-UA"/>
        </w:rPr>
        <w:t xml:space="preserve">    № 9</w:t>
      </w:r>
    </w:p>
    <w:p w:rsidR="00AF7AB6" w:rsidRPr="004B5341" w:rsidRDefault="00AF7AB6" w:rsidP="0065064C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AF7AB6" w:rsidRPr="004B5341" w:rsidTr="00476DF4">
        <w:tc>
          <w:tcPr>
            <w:tcW w:w="2399" w:type="pct"/>
          </w:tcPr>
          <w:p w:rsidR="00AF7AB6" w:rsidRPr="004B5341" w:rsidRDefault="00AF7A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4B5341" w:rsidRDefault="00AF7A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Місце проведення –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AF7AB6" w:rsidRPr="004B5341" w:rsidRDefault="00AF7A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4B5341" w:rsidRDefault="00AF7AB6" w:rsidP="0065064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почалося о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 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00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хв.</w:t>
            </w:r>
          </w:p>
          <w:p w:rsidR="00AF7AB6" w:rsidRPr="004B5341" w:rsidRDefault="00AF7AB6" w:rsidP="001974C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закінчилося о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softHyphen/>
              <w:t>11</w:t>
            </w:r>
            <w:r w:rsidRPr="004B5341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год. 5</w:t>
            </w:r>
            <w:r w:rsidRPr="004B5341">
              <w:rPr>
                <w:rFonts w:ascii="Times New Roman" w:hAnsi="Times New Roman"/>
                <w:sz w:val="28"/>
                <w:szCs w:val="28"/>
                <w:lang w:val="uk-UA"/>
              </w:rPr>
              <w:t>0 хв.</w:t>
            </w:r>
          </w:p>
        </w:tc>
      </w:tr>
    </w:tbl>
    <w:p w:rsidR="00AF7AB6" w:rsidRPr="004B5341" w:rsidRDefault="00AF7AB6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7AB6" w:rsidRPr="004B5341" w:rsidRDefault="00AF7AB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AF7AB6" w:rsidRPr="004B5341" w:rsidRDefault="00AF7AB6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F7AB6" w:rsidRPr="004B5341" w:rsidRDefault="00AF7AB6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Головує   ДЕМЧЕНКО Олег -   міський  голова</w:t>
      </w:r>
    </w:p>
    <w:p w:rsidR="00AF7AB6" w:rsidRPr="004B5341" w:rsidRDefault="00AF7AB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Pr="004B5341" w:rsidRDefault="00AF7AB6" w:rsidP="00AA1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АНТОНЮК Олександр, БАДЕРА Олександр, БАЖАН Олександр, БИЧКОВ Анатолій, БОНДАРЧУК Сергій,</w:t>
      </w: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B5341">
        <w:rPr>
          <w:rFonts w:ascii="Times New Roman" w:hAnsi="Times New Roman"/>
          <w:sz w:val="28"/>
          <w:szCs w:val="28"/>
          <w:lang w:val="uk-UA"/>
        </w:rPr>
        <w:t>БРЕНГАЧ Олександр, ДАНИЛЬЧЕНКО Тетян</w:t>
      </w:r>
      <w:r>
        <w:rPr>
          <w:rFonts w:ascii="Times New Roman" w:hAnsi="Times New Roman"/>
          <w:sz w:val="28"/>
          <w:szCs w:val="28"/>
          <w:lang w:val="uk-UA"/>
        </w:rPr>
        <w:t>а, КОНУП Олег, ЛИСИЙ Олександр</w:t>
      </w:r>
      <w:r w:rsidRPr="004B5341">
        <w:rPr>
          <w:rFonts w:ascii="Times New Roman" w:hAnsi="Times New Roman"/>
          <w:sz w:val="28"/>
          <w:szCs w:val="28"/>
          <w:lang w:val="uk-UA"/>
        </w:rPr>
        <w:t>, МИХАЙЛЮ</w:t>
      </w:r>
      <w:r>
        <w:rPr>
          <w:rFonts w:ascii="Times New Roman" w:hAnsi="Times New Roman"/>
          <w:sz w:val="28"/>
          <w:szCs w:val="28"/>
          <w:lang w:val="uk-UA"/>
        </w:rPr>
        <w:t>К Володимир, РЯБЧЕНКО Володимир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.                </w:t>
      </w:r>
    </w:p>
    <w:p w:rsidR="00AF7AB6" w:rsidRPr="004B5341" w:rsidRDefault="00AF7AB6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AF7AB6" w:rsidRDefault="00AF7AB6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F7AB6" w:rsidRDefault="00AF7AB6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Default="00AF7AB6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КУЦИЙ Зеновій, </w:t>
      </w:r>
      <w:r w:rsidRPr="004B5341">
        <w:rPr>
          <w:rFonts w:ascii="Times New Roman" w:hAnsi="Times New Roman"/>
          <w:sz w:val="28"/>
          <w:szCs w:val="28"/>
          <w:lang w:val="uk-UA"/>
        </w:rPr>
        <w:t>МАЛІШЕВСЬКИЙ Дмитро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B5341">
        <w:rPr>
          <w:rFonts w:ascii="Times New Roman" w:hAnsi="Times New Roman"/>
          <w:sz w:val="28"/>
          <w:szCs w:val="28"/>
          <w:lang w:val="uk-UA"/>
        </w:rPr>
        <w:t xml:space="preserve"> МЕДВЕДЧУК Михайло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F3C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B5341">
        <w:rPr>
          <w:rFonts w:ascii="Times New Roman" w:hAnsi="Times New Roman"/>
          <w:sz w:val="28"/>
          <w:szCs w:val="28"/>
          <w:lang w:val="uk-UA"/>
        </w:rPr>
        <w:t>СУРГАЙ Сергій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7AB6" w:rsidRPr="004B5341" w:rsidRDefault="00AF7AB6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Pr="001D47C9" w:rsidRDefault="00AF7AB6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pPr w:leftFromText="180" w:rightFromText="180" w:vertAnchor="text" w:tblpXSpec="center" w:tblpY="1"/>
        <w:tblOverlap w:val="never"/>
        <w:tblW w:w="5056" w:type="pct"/>
        <w:tblLayout w:type="fixed"/>
        <w:tblLook w:val="00A0"/>
      </w:tblPr>
      <w:tblGrid>
        <w:gridCol w:w="608"/>
        <w:gridCol w:w="2998"/>
        <w:gridCol w:w="296"/>
        <w:gridCol w:w="56"/>
        <w:gridCol w:w="5720"/>
      </w:tblGrid>
      <w:tr w:rsidR="00AF7AB6" w:rsidRPr="001D47C9" w:rsidTr="002B5F91">
        <w:trPr>
          <w:trHeight w:val="261"/>
        </w:trPr>
        <w:tc>
          <w:tcPr>
            <w:tcW w:w="1863" w:type="pct"/>
            <w:gridSpan w:val="2"/>
            <w:shd w:val="clear" w:color="auto" w:fill="FFFFFF"/>
          </w:tcPr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 Антоніна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F51594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радник, консультант міського голови (1-77); </w:t>
            </w:r>
          </w:p>
        </w:tc>
      </w:tr>
      <w:tr w:rsidR="00AF7AB6" w:rsidRPr="00F435D0" w:rsidTr="002B5F91">
        <w:trPr>
          <w:trHeight w:val="261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БАНДУРА Ольга</w:t>
            </w:r>
          </w:p>
        </w:tc>
        <w:tc>
          <w:tcPr>
            <w:tcW w:w="3137" w:type="pct"/>
            <w:gridSpan w:val="3"/>
            <w:vAlign w:val="bottom"/>
          </w:tcPr>
          <w:p w:rsidR="00AF7AB6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завідувач сектору з питань транспорту та енергоефективності управління економіки апарату виконавчого комітету міської ради (24-26);</w:t>
            </w:r>
          </w:p>
        </w:tc>
      </w:tr>
      <w:tr w:rsidR="00AF7AB6" w:rsidRPr="00F435D0" w:rsidTr="002B5F91">
        <w:trPr>
          <w:trHeight w:val="261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ДОЦЕНКО Світлана</w:t>
            </w:r>
          </w:p>
        </w:tc>
        <w:tc>
          <w:tcPr>
            <w:tcW w:w="3137" w:type="pct"/>
            <w:gridSpan w:val="3"/>
            <w:vAlign w:val="bottom"/>
          </w:tcPr>
          <w:p w:rsidR="00AF7AB6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адвокат (23); </w:t>
            </w:r>
          </w:p>
        </w:tc>
      </w:tr>
      <w:tr w:rsidR="00AF7AB6" w:rsidRPr="00F435D0" w:rsidTr="002B5F91">
        <w:trPr>
          <w:cantSplit/>
          <w:trHeight w:val="261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ЗАРИЦЬКА Олена</w:t>
            </w:r>
          </w:p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3"/>
            <w:vAlign w:val="bottom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управління юридичної та 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кад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рової </w:t>
            </w:r>
            <w:r w:rsidRPr="00EC35F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роботи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(1-77)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AF7AB6" w:rsidRPr="00F435D0" w:rsidTr="002B5F91">
        <w:trPr>
          <w:trHeight w:val="261"/>
        </w:trPr>
        <w:tc>
          <w:tcPr>
            <w:tcW w:w="1863" w:type="pct"/>
            <w:gridSpan w:val="2"/>
            <w:shd w:val="clear" w:color="auto" w:fill="FFFFFF"/>
          </w:tcPr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КОНДРАТЬЄВ Олександр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FB1AB0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КП « Житло»  (1);</w:t>
            </w:r>
          </w:p>
        </w:tc>
      </w:tr>
      <w:tr w:rsidR="00AF7AB6" w:rsidRPr="00F435D0" w:rsidTr="002B5F91">
        <w:trPr>
          <w:trHeight w:val="261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КРЕСТЬЯНОВ Ігор</w:t>
            </w:r>
          </w:p>
        </w:tc>
        <w:tc>
          <w:tcPr>
            <w:tcW w:w="3137" w:type="pct"/>
            <w:gridSpan w:val="3"/>
            <w:vAlign w:val="bottom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муніципальної варти апарату виконавчого комітету міської ради (23);</w:t>
            </w:r>
          </w:p>
        </w:tc>
      </w:tr>
      <w:tr w:rsidR="00AF7AB6" w:rsidRPr="00B25C3B" w:rsidTr="002B5F91">
        <w:trPr>
          <w:trHeight w:val="261"/>
        </w:trPr>
        <w:tc>
          <w:tcPr>
            <w:tcW w:w="1863" w:type="pct"/>
            <w:gridSpan w:val="2"/>
            <w:shd w:val="clear" w:color="auto" w:fill="FFFFFF"/>
          </w:tcPr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ЛАСКАВА Олена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723370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33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управління економіки</w:t>
            </w:r>
            <w:r w:rsidRPr="007233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 (8);</w:t>
            </w:r>
          </w:p>
        </w:tc>
      </w:tr>
      <w:tr w:rsidR="00AF7AB6" w:rsidRPr="001D47C9" w:rsidTr="002B5F91">
        <w:trPr>
          <w:trHeight w:val="620"/>
        </w:trPr>
        <w:tc>
          <w:tcPr>
            <w:tcW w:w="1863" w:type="pct"/>
            <w:gridSpan w:val="2"/>
            <w:shd w:val="clear" w:color="auto" w:fill="FFFFFF"/>
          </w:tcPr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ЛІТВІНЕНКО Олексій 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F51594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 управління комунальної власності та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відносин міської ради (60-67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ЛОСКУТОВА Леся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DE4DE6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в.о директора КП « Житло- плюс» (1);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ОБОЛЕНСЬКА Тетяна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AC5737" w:rsidRDefault="00AF7AB6" w:rsidP="00AA369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AC5737">
              <w:rPr>
                <w:rFonts w:ascii="Times New Roman" w:hAnsi="Times New Roman"/>
                <w:color w:val="000000"/>
                <w:sz w:val="28"/>
                <w:szCs w:val="28"/>
              </w:rPr>
              <w:t>КП «</w:t>
            </w:r>
            <w:r w:rsidRPr="00AC5737">
              <w:rPr>
                <w:rFonts w:ascii="Times New Roman" w:hAnsi="Times New Roman"/>
                <w:sz w:val="28"/>
                <w:szCs w:val="28"/>
              </w:rPr>
              <w:t>Первомайський міський центр первинної медико-санітарної допомоги</w:t>
            </w:r>
            <w:r w:rsidRPr="00AC573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(1, 8);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ОЛІШЕВСЬКА Наталія             </w:t>
            </w:r>
          </w:p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3"/>
            <w:vAlign w:val="bottom"/>
          </w:tcPr>
          <w:p w:rsidR="00AF7AB6" w:rsidRPr="00F51594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sz w:val="28"/>
                <w:szCs w:val="28"/>
              </w:rPr>
              <w:t>начальник управління культури,                                                        національност</w:t>
            </w:r>
            <w:r>
              <w:rPr>
                <w:rFonts w:ascii="Times New Roman" w:hAnsi="Times New Roman"/>
                <w:sz w:val="28"/>
                <w:szCs w:val="28"/>
              </w:rPr>
              <w:t>ей, релігій,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молоді 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спорту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F121A9">
              <w:rPr>
                <w:rFonts w:ascii="Times New Roman" w:hAnsi="Times New Roman"/>
                <w:sz w:val="28"/>
                <w:szCs w:val="28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(10-13);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ПЕРКОВА Наталія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F121A9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ачальник</w:t>
            </w:r>
            <w:r w:rsidRPr="00EF74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управління «Служба у справах дітей»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міської ради (27-59);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EF747B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населення міської ради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1, 18-22</w:t>
            </w:r>
            <w:r w:rsidRPr="00F121A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ПРИСТАВСЬКА Ірина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CC7F03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/>
                <w:color w:val="000000"/>
                <w:sz w:val="28"/>
                <w:szCs w:val="28"/>
              </w:rPr>
              <w:t>в.о. начальника відділу містобудування та архітектури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(68-70);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ТКАЧУК Світлана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6B47A7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освіти (1,14-17);</w:t>
            </w:r>
          </w:p>
        </w:tc>
      </w:tr>
      <w:tr w:rsidR="00AF7AB6" w:rsidRPr="001D47C9" w:rsidTr="002B5F91">
        <w:trPr>
          <w:trHeight w:val="319"/>
        </w:trPr>
        <w:tc>
          <w:tcPr>
            <w:tcW w:w="1863" w:type="pct"/>
            <w:gridSpan w:val="2"/>
            <w:shd w:val="clear" w:color="auto" w:fill="FFFFFF"/>
          </w:tcPr>
          <w:p w:rsidR="00AF7AB6" w:rsidRPr="00CC7F03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ШЕВЦОВ Євгеній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A42C1B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в.о директора КП «Первомайське управління водопровідно-каналізаційного господарства» (1);</w:t>
            </w:r>
          </w:p>
        </w:tc>
      </w:tr>
      <w:tr w:rsidR="00AF7AB6" w:rsidRPr="001D47C9" w:rsidTr="002B5F91">
        <w:trPr>
          <w:trHeight w:val="620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ЧЕКРИЖОВ Олег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E72127" w:rsidRDefault="00AF7AB6" w:rsidP="00AA3695">
            <w:pPr>
              <w:tabs>
                <w:tab w:val="left" w:pos="688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  <w:r w:rsidRPr="00E72127">
              <w:rPr>
                <w:rFonts w:ascii="Times New Roman" w:hAnsi="Times New Roman"/>
                <w:color w:val="000000"/>
                <w:sz w:val="28"/>
                <w:szCs w:val="28"/>
              </w:rPr>
              <w:t>КНП «</w:t>
            </w:r>
            <w:r w:rsidRPr="00E72127">
              <w:rPr>
                <w:rFonts w:ascii="Times New Roman" w:hAnsi="Times New Roman"/>
                <w:sz w:val="28"/>
                <w:szCs w:val="28"/>
              </w:rPr>
              <w:t>Первомайська центральна міська багатопрофільна лікарня</w:t>
            </w:r>
            <w:r w:rsidRPr="00E7212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(1,8);</w:t>
            </w:r>
          </w:p>
        </w:tc>
      </w:tr>
      <w:tr w:rsidR="00AF7AB6" w:rsidRPr="001D47C9" w:rsidTr="002B5F91">
        <w:trPr>
          <w:trHeight w:val="620"/>
        </w:trPr>
        <w:tc>
          <w:tcPr>
            <w:tcW w:w="1863" w:type="pct"/>
            <w:gridSpan w:val="2"/>
            <w:shd w:val="clear" w:color="auto" w:fill="FFFFFF"/>
          </w:tcPr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ЧЕРТОРІЙСЬКА Юлія</w:t>
            </w:r>
          </w:p>
        </w:tc>
        <w:tc>
          <w:tcPr>
            <w:tcW w:w="3137" w:type="pct"/>
            <w:gridSpan w:val="3"/>
            <w:vAlign w:val="bottom"/>
          </w:tcPr>
          <w:p w:rsidR="00AF7AB6" w:rsidRPr="00D45075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бухгалтер</w:t>
            </w:r>
            <w:r w:rsidRPr="00D450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КНП «Первомайська центральна районна лікарня»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(1, 8-9);</w:t>
            </w:r>
          </w:p>
        </w:tc>
      </w:tr>
      <w:tr w:rsidR="00AF7AB6" w:rsidRPr="001D47C9" w:rsidTr="002B5F91">
        <w:trPr>
          <w:trHeight w:val="610"/>
        </w:trPr>
        <w:tc>
          <w:tcPr>
            <w:tcW w:w="1863" w:type="pct"/>
            <w:gridSpan w:val="2"/>
            <w:shd w:val="clear" w:color="auto" w:fill="FFFFFF"/>
          </w:tcPr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AF7AB6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AF7AB6" w:rsidRPr="00F51594" w:rsidRDefault="00AF7AB6" w:rsidP="00AA369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7" w:type="pct"/>
            <w:gridSpan w:val="3"/>
            <w:vAlign w:val="bottom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F5159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вчого комітету міської ради (1-77).</w:t>
            </w:r>
          </w:p>
          <w:p w:rsidR="00AF7AB6" w:rsidRPr="00F51594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7178"/>
        </w:trPr>
        <w:tc>
          <w:tcPr>
            <w:tcW w:w="5000" w:type="pct"/>
            <w:gridSpan w:val="5"/>
            <w:shd w:val="clear" w:color="auto" w:fill="FFFFFF"/>
          </w:tcPr>
          <w:p w:rsidR="00AF7AB6" w:rsidRDefault="00AF7AB6" w:rsidP="005316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Міський голова ДЕМЧЕНКО Олег наголосив на тому, що необхідно затвердити порядок денний засідання виконавчого комітету міської ради.</w:t>
            </w:r>
          </w:p>
          <w:p w:rsidR="00AF7AB6" w:rsidRDefault="00AF7AB6" w:rsidP="00531651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531651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 виконавчого комітету міської ради БОНДАРЧУК Сергій запропонував виключити питання № 71 «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розподіл функціональних обов’язків між міським головою, секретарем міської ради, першим заступником міського голови, заступником міського голови з питань діяльності виконавчих органів міської ради та керуючим справами ви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конавчого комітету міської ради» з порядку денного засідання виконавчого комітету міської ради.</w:t>
            </w:r>
          </w:p>
          <w:p w:rsidR="00AF7AB6" w:rsidRDefault="00AF7AB6" w:rsidP="00531651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531651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ДЕМЧЕНКО Олег запропонував взяти порядок денний засідання виконавчого комітету міської ради за основу та поставив дану пропозицію на голосування.</w:t>
            </w:r>
          </w:p>
          <w:p w:rsidR="00AF7AB6" w:rsidRDefault="00AF7AB6" w:rsidP="00381460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По даній пропозиції проведено голосування.</w:t>
            </w:r>
          </w:p>
          <w:p w:rsidR="00AF7AB6" w:rsidRDefault="00AF7AB6" w:rsidP="00381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381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Результати голосування:</w:t>
            </w:r>
          </w:p>
          <w:tbl>
            <w:tblPr>
              <w:tblpPr w:leftFromText="180" w:rightFromText="180" w:vertAnchor="text" w:tblpXSpec="center" w:tblpY="1"/>
              <w:tblOverlap w:val="never"/>
              <w:tblW w:w="9678" w:type="dxa"/>
              <w:tblLayout w:type="fixed"/>
              <w:tblLook w:val="00A0"/>
            </w:tblPr>
            <w:tblGrid>
              <w:gridCol w:w="3902"/>
              <w:gridCol w:w="5776"/>
            </w:tblGrid>
            <w:tr w:rsidR="00AF7AB6" w:rsidRPr="001D47C9" w:rsidTr="002B5F91">
              <w:tc>
                <w:tcPr>
                  <w:tcW w:w="2016" w:type="pct"/>
                  <w:shd w:val="clear" w:color="auto" w:fill="FFFFFF"/>
                </w:tcPr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6267B">
                    <w:rPr>
                      <w:sz w:val="28"/>
                      <w:szCs w:val="28"/>
                      <w:lang w:val="uk-UA"/>
                    </w:rPr>
                    <w:t xml:space="preserve">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4" w:type="pct"/>
                  <w:shd w:val="clear" w:color="auto" w:fill="FFFFFF"/>
                </w:tcPr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F7AB6" w:rsidRDefault="00AF7AB6" w:rsidP="00381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Міський голова ДЕМЧЕНКО Олег поставив пропозицію члена виконавчого комітету міської ради БОНДАРЧУКА Сергія на голосування.</w:t>
            </w:r>
          </w:p>
          <w:p w:rsidR="00AF7AB6" w:rsidRDefault="00AF7AB6" w:rsidP="00381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3814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  <w:p w:rsidR="00AF7AB6" w:rsidRDefault="00AF7AB6" w:rsidP="00AA36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tblpXSpec="center" w:tblpY="1"/>
              <w:tblOverlap w:val="never"/>
              <w:tblW w:w="9678" w:type="dxa"/>
              <w:tblLayout w:type="fixed"/>
              <w:tblLook w:val="00A0"/>
            </w:tblPr>
            <w:tblGrid>
              <w:gridCol w:w="3902"/>
              <w:gridCol w:w="5776"/>
            </w:tblGrid>
            <w:tr w:rsidR="00AF7AB6" w:rsidRPr="001D47C9" w:rsidTr="002B5F91">
              <w:tc>
                <w:tcPr>
                  <w:tcW w:w="2016" w:type="pct"/>
                  <w:shd w:val="clear" w:color="auto" w:fill="FFFFFF"/>
                </w:tcPr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26267B">
                    <w:rPr>
                      <w:sz w:val="28"/>
                      <w:szCs w:val="28"/>
                      <w:lang w:val="uk-UA"/>
                    </w:rPr>
                    <w:t xml:space="preserve">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4" w:type="pct"/>
                  <w:shd w:val="clear" w:color="auto" w:fill="FFFFFF"/>
                </w:tcPr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38146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11</w:t>
                  </w:r>
                </w:p>
              </w:tc>
            </w:tr>
          </w:tbl>
          <w:p w:rsidR="00AF7AB6" w:rsidRPr="00C84CCF" w:rsidRDefault="00AF7AB6" w:rsidP="00AA36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Pr="00C84CCF" w:rsidRDefault="00AF7AB6" w:rsidP="00AA36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Міський голова ДЕМЧЕНКО Олег запропонував затвердити порядок денний 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без змін</w:t>
            </w: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AF7AB6" w:rsidRPr="00C84CCF" w:rsidRDefault="00AF7AB6" w:rsidP="00AA36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401"/>
        </w:trPr>
        <w:tc>
          <w:tcPr>
            <w:tcW w:w="314" w:type="pct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723370" w:rsidRDefault="00AF7AB6" w:rsidP="007C6918">
            <w:pPr>
              <w:spacing w:after="0" w:line="240" w:lineRule="auto"/>
              <w:ind w:right="52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1900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 хід підготовки міського господарства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 опалювального періоду 2024</w:t>
            </w:r>
            <w:r w:rsidRPr="001900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1900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років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  <w:r w:rsidRPr="001900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AF7AB6" w:rsidRPr="00B25C3B" w:rsidTr="002B5F91">
        <w:trPr>
          <w:trHeight w:val="853"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723370" w:rsidRDefault="00AF7AB6" w:rsidP="007C6918">
            <w:pPr>
              <w:pStyle w:val="a6"/>
              <w:spacing w:after="0" w:line="240" w:lineRule="auto"/>
              <w:ind w:right="-90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723370">
              <w:rPr>
                <w:rFonts w:ascii="Times New Roman" w:hAnsi="Times New Roman"/>
                <w:sz w:val="28"/>
                <w:lang w:val="uk-UA"/>
              </w:rPr>
              <w:t>Про проведення осіннього місячника з благоустрою і санітарного очищення територій населених пунктів  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AF7AB6" w:rsidRPr="00FD799A" w:rsidTr="002B5F91">
        <w:trPr>
          <w:trHeight w:val="698"/>
        </w:trPr>
        <w:tc>
          <w:tcPr>
            <w:tcW w:w="314" w:type="pct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7C6918" w:rsidRDefault="00AF7AB6" w:rsidP="00AA3695">
            <w:pPr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Style w:val="FontStyle29"/>
                <w:sz w:val="28"/>
                <w:szCs w:val="28"/>
                <w:lang w:eastAsia="uk-UA"/>
              </w:rPr>
              <w:t xml:space="preserve">Про визначення переможців конкурсу </w:t>
            </w:r>
            <w:r w:rsidRPr="00F46F04">
              <w:rPr>
                <w:rStyle w:val="FontStyle29"/>
                <w:sz w:val="28"/>
                <w:szCs w:val="28"/>
                <w:lang w:eastAsia="uk-UA"/>
              </w:rPr>
              <w:t>«Чисте місто», присвяченого 34</w:t>
            </w:r>
            <w:r>
              <w:rPr>
                <w:rStyle w:val="FontStyle29"/>
                <w:sz w:val="28"/>
                <w:szCs w:val="28"/>
                <w:lang w:eastAsia="uk-UA"/>
              </w:rPr>
              <w:t>8</w:t>
            </w:r>
            <w:r w:rsidRPr="00F46F04">
              <w:rPr>
                <w:rStyle w:val="FontStyle29"/>
                <w:sz w:val="28"/>
                <w:szCs w:val="28"/>
                <w:lang w:eastAsia="uk-UA"/>
              </w:rPr>
              <w:t>-й річниці м.</w:t>
            </w:r>
            <w:r>
              <w:rPr>
                <w:rStyle w:val="FontStyle29"/>
                <w:sz w:val="28"/>
                <w:szCs w:val="28"/>
                <w:lang w:eastAsia="uk-UA"/>
              </w:rPr>
              <w:t xml:space="preserve"> </w:t>
            </w:r>
            <w:r w:rsidRPr="00F46F04">
              <w:rPr>
                <w:rStyle w:val="FontStyle29"/>
                <w:sz w:val="28"/>
                <w:szCs w:val="28"/>
                <w:lang w:eastAsia="uk-UA"/>
              </w:rPr>
              <w:t>Первомайська</w:t>
            </w:r>
            <w:r>
              <w:rPr>
                <w:rStyle w:val="FontStyle29"/>
                <w:sz w:val="28"/>
                <w:szCs w:val="28"/>
                <w:lang w:val="uk-UA" w:eastAsia="uk-UA"/>
              </w:rPr>
              <w:t>.</w:t>
            </w:r>
          </w:p>
        </w:tc>
      </w:tr>
      <w:tr w:rsidR="00AF7AB6" w:rsidRPr="00FD799A" w:rsidTr="000028A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010450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0" w:name="_Hlk176185660"/>
            <w:bookmarkStart w:id="1" w:name="_GoBack"/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bookmarkStart w:id="2" w:name="_Hlk176185335"/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продовження терміну дії тарифів на послуги </w:t>
            </w:r>
            <w:bookmarkStart w:id="3" w:name="_Hlk176266263"/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 централізованого водопостачання та централізованого водовідведення,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встановлених</w:t>
            </w:r>
            <w:r w:rsidRPr="000104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рішенням виконавчого комітету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від 08.12.2023 року № </w:t>
            </w:r>
            <w:r w:rsidRPr="000104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738 «Про встановлення тарифів на послуги з централізованого водопостачання та централізованого водовідведення комунальному підприємству Первомайської міської ради  «Первомайське управління водопровідно-</w:t>
            </w:r>
          </w:p>
          <w:p w:rsidR="00AF7AB6" w:rsidRPr="009E32C4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4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каналізаційного господарства»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0104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End w:id="0"/>
            <w:bookmarkEnd w:id="1"/>
            <w:bookmarkEnd w:id="2"/>
            <w:bookmarkEnd w:id="3"/>
          </w:p>
        </w:tc>
      </w:tr>
      <w:tr w:rsidR="00AF7AB6" w:rsidRPr="001E3A1F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010450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bookmarkStart w:id="4" w:name="_Hlk176252252"/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встановлення коригованих тарифів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послуги з централізованого водопостачання та централізованого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водовідведення комунальному підприємству «Житло-плюс» Первомайської міської ради Миколаївської області</w:t>
            </w:r>
            <w:bookmarkEnd w:id="4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AF7AB6" w:rsidRPr="001E3A1F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9E32C4" w:rsidRDefault="00AF7AB6" w:rsidP="007C6918">
            <w:pPr>
              <w:tabs>
                <w:tab w:val="left" w:pos="88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5" w:name="_Hlk176335477"/>
            <w:r w:rsidRPr="00010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фінансових планів комунальних підприємств Первомайської міської ради, підвідомчих управлінню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житлово-</w:t>
            </w:r>
            <w:r w:rsidRPr="00010450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господарства міської ради на 2025 рік</w:t>
            </w:r>
            <w:bookmarkEnd w:id="5"/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010450" w:rsidRDefault="00AF7AB6" w:rsidP="007C69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Про визначення виробника теплової енергії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та встановлення тарифів на виробництво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теплової енергії для опалення бюджетних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установ міста Первомайськ, яку надає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>комунальне підприємство «Житло»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>Первомайської міської ради Миколаївської області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AB6B98" w:rsidRDefault="00AF7AB6" w:rsidP="007C6918">
            <w:pPr>
              <w:widowControl w:val="0"/>
              <w:shd w:val="clear" w:color="auto" w:fill="FFFFFF"/>
              <w:spacing w:after="0" w:line="240" w:lineRule="auto"/>
              <w:ind w:right="-9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6B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фінансово-господарської діяльності </w:t>
            </w:r>
            <w:r w:rsidRPr="00AB6B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комунального некомерційного підприємства «Первомайська центральна районна лікарня», комунального некомерційного підприємства  «Первомайська центральна міська багатопрофільна лікарня» та комунального підприємства </w:t>
            </w:r>
            <w:r w:rsidRPr="00AB6B98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«Первомайський  міський центр первинної медико-санітарної допомоги»</w:t>
            </w:r>
            <w:r w:rsidRPr="00AB6B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Первомайської міської ради за І півріччя 2024 року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  <w:r w:rsidRPr="00AB6B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AF7AB6" w:rsidRPr="00701650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AB6B98" w:rsidRDefault="00AF7AB6" w:rsidP="00AA3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C691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погодження переліку та вартості надання платних медичних послуг комунальним некомерційним  підприємством «Первомайська центральна районна лікарня» Первомайської міської ради.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Pr="00396AC3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9E32C4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348-ї річниці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утворення міста Первомайська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6600FC" w:rsidRDefault="00AF7AB6" w:rsidP="002A0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відзначення </w:t>
            </w:r>
            <w:r w:rsidRPr="007C69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6918">
              <w:rPr>
                <w:rFonts w:ascii="Times New Roman" w:hAnsi="Times New Roman"/>
                <w:sz w:val="28"/>
                <w:szCs w:val="28"/>
              </w:rPr>
              <w:t>Всеукраїнського</w:t>
            </w:r>
            <w:r w:rsidRPr="007C691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дня бібліотек в  Первомайській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7C6918">
              <w:rPr>
                <w:rFonts w:ascii="Times New Roman" w:hAnsi="Times New Roman"/>
                <w:sz w:val="28"/>
                <w:szCs w:val="28"/>
                <w:lang w:val="uk-UA"/>
              </w:rPr>
              <w:t>іській територіальній громаді.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6600FC" w:rsidRDefault="00AF7AB6" w:rsidP="002A02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600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розміру батьківської плати за навчання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2024-2025 навчальний рік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мистецьких школах та додаткових пільг за навчання учнів мистецьких шкіл та заняття в гуртках художньої самодіяльності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66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7AB6" w:rsidRPr="00381460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Default="00AF7AB6" w:rsidP="002A02AC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базової мережі закладів культури Первомайської </w:t>
            </w:r>
          </w:p>
          <w:p w:rsidR="00AF7AB6" w:rsidRPr="006600FC" w:rsidRDefault="00AF7AB6" w:rsidP="002A02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громади.</w:t>
            </w:r>
          </w:p>
        </w:tc>
      </w:tr>
      <w:tr w:rsidR="00AF7AB6" w:rsidRPr="00FD799A" w:rsidTr="002B5F91">
        <w:trPr>
          <w:trHeight w:val="654"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2A02AC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02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результати роботи </w:t>
            </w:r>
            <w:r w:rsidRPr="00AA3695">
              <w:rPr>
                <w:rFonts w:ascii="Times New Roman" w:hAnsi="Times New Roman"/>
                <w:sz w:val="28"/>
                <w:szCs w:val="28"/>
              </w:rPr>
              <w:t>з підготовки закладів освіти Первомайської міської територіальної громади до 2024/2025 навчального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9E32C4" w:rsidRDefault="00AF7AB6" w:rsidP="002A0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91B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встановлення вартості харчування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закладах загальної 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>середньої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 територіальної  громади у 2024/2025 навчальному 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1E3A1F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367973" w:rsidRDefault="00AF7AB6" w:rsidP="002A0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6" w:name="_Hlk173235759"/>
            <w:r w:rsidRPr="0036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мережі закладів дошкільної освіти Первомайської </w:t>
            </w:r>
          </w:p>
          <w:p w:rsidR="00AF7AB6" w:rsidRPr="009E32C4" w:rsidRDefault="00AF7AB6" w:rsidP="002A0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973"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 на 2024/2025 навчальний рік</w:t>
            </w:r>
            <w:bookmarkEnd w:id="6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6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7AB6" w:rsidRPr="009E32C4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367973" w:rsidRDefault="00AF7AB6" w:rsidP="002A02AC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679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мережі закладів загальної середньої освіти Первомайської міської територіальної громади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2024/2025 навчальний рік.</w:t>
            </w:r>
          </w:p>
        </w:tc>
      </w:tr>
      <w:tr w:rsidR="00AF7AB6" w:rsidRPr="00701650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2A02A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C37">
              <w:rPr>
                <w:rFonts w:ascii="Times New Roman" w:hAnsi="Times New Roman"/>
                <w:sz w:val="28"/>
                <w:szCs w:val="28"/>
              </w:rPr>
              <w:t>Про підготовку та проведення у 2024 році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 xml:space="preserve">в Первомайській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>міській територіальній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 xml:space="preserve">громаді </w:t>
            </w:r>
            <w:r w:rsidRPr="00376C3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Дня захисників і захисниць України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AF7AB6" w:rsidRPr="00701650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C37">
              <w:rPr>
                <w:rFonts w:ascii="Times New Roman" w:hAnsi="Times New Roman"/>
                <w:sz w:val="28"/>
                <w:szCs w:val="28"/>
              </w:rPr>
              <w:t>Про відзначення Міжнародного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>дня людей похилого віку та Дня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>ветерана в Первомайській міській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>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376C37" w:rsidRDefault="00AF7AB6" w:rsidP="002A02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рішення  виконавчого комітету міської ради від 12.01.2024 року № 7 «Про затвердження  розрахунків видатків на виконання Програми </w:t>
            </w:r>
            <w:r w:rsidRPr="00EF5A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«Наша    громада:  її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події,   свята,</w:t>
            </w:r>
            <w:r w:rsidRPr="00EF5AA4">
              <w:rPr>
                <w:rFonts w:ascii="Times New Roman" w:hAnsi="Times New Roman"/>
                <w:sz w:val="28"/>
                <w:szCs w:val="28"/>
                <w:lang w:val="uk-UA"/>
              </w:rPr>
              <w:t>трудові будні» на 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F5AA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B25C3B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CB6992" w:rsidRDefault="00AF7AB6" w:rsidP="002A02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B699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 надання компенсації членам сімей загиблих (померлих)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під час з</w:t>
            </w:r>
            <w:r w:rsidRPr="00CB699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ахисту Батьківщини в бойови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х діях з окупаційними військами </w:t>
            </w:r>
            <w:r w:rsidRPr="00CB699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російської федерації учасників бойових дій, захисників та захисниць України на виготовлення та встановлення надгробних пам’ятників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AF7AB6" w:rsidRPr="00701650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2A02A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AF23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 створення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Пунктів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незламності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AF238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 Первомайській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міській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територіальній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громаді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</w:tr>
      <w:tr w:rsidR="00AF7AB6" w:rsidRPr="00701650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2A02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демонтаж незаконно розміщеного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об’єкту, кафе «У Жигаля», на земельній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ділянці комунальної власності з кадастровим 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номером 4810400000:06:024:0292, вул. Одеська, м. Первомайськ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Про внесення змін</w:t>
            </w:r>
            <w:r w:rsidRPr="00BD12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BD12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до пункту 1.2 Договору № 72 про здійснення перевезень пасажирів на міських автобусних маршрутах загального користування Первомайської міської територіальної громади від 06.03.2022 р., укладеного з ПП «Євротранс Юг»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</w:pPr>
            <w:r w:rsidRPr="00BD12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Про внесення змін</w:t>
            </w:r>
            <w:r w:rsidRPr="00BD12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BD124C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до пункту 1.2 Договору № 95 від 30.04.2022 р. про тимчасове здійснення перевезень пасажирів на міських автобусних маршрутах загального користування Первомайської міської територіальної громади, укладеного з ПП «Євротранс Юг»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Про внесення змін</w:t>
            </w:r>
            <w:r w:rsidRPr="00BD124C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BD124C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до пункту 1.2 Договору № 96 від 30.04.2022 р. про тимчасове здійснення перевезень пасажирів на міських автобусних маршрутах загального користування Первомайської міської територіальної громади, укладеного з ПП «Євротранс Юг»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25C3B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5C3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B25C3B" w:rsidRPr="00B25C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ння, </w:t>
            </w:r>
            <w:r w:rsidR="00B25C3B">
              <w:rPr>
                <w:rFonts w:ascii="Times New Roman" w:hAnsi="Times New Roman"/>
                <w:sz w:val="28"/>
                <w:szCs w:val="28"/>
                <w:lang w:val="uk-UA"/>
              </w:rPr>
              <w:t>ХХХХХ, ХХХХХХ</w:t>
            </w:r>
            <w:r w:rsidRPr="00B25C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25C3B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5C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B25C3B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ХХХХХХ</w:t>
            </w:r>
            <w:r w:rsidRPr="00B25C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25C3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позбавленої батьківського піклування</w:t>
            </w:r>
            <w:r w:rsidR="00B25C3B" w:rsidRPr="00B25C3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B25C3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ХХХХХХХ, ХХХХХ</w:t>
            </w:r>
            <w:r w:rsidRPr="00B25C3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25C3B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5C3B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піклування</w:t>
            </w:r>
            <w:r w:rsidR="00B25C3B">
              <w:rPr>
                <w:rFonts w:ascii="Times New Roman" w:hAnsi="Times New Roman"/>
                <w:sz w:val="28"/>
                <w:szCs w:val="28"/>
                <w:lang w:val="uk-UA"/>
              </w:rPr>
              <w:t>, ХХХХХХ, ХХХХХ</w:t>
            </w:r>
            <w:r w:rsidRPr="00B25C3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</w:t>
            </w:r>
            <w:r w:rsidR="00B25C3B">
              <w:rPr>
                <w:rFonts w:ascii="Times New Roman" w:hAnsi="Times New Roman"/>
                <w:sz w:val="28"/>
                <w:szCs w:val="28"/>
                <w:lang w:val="uk-UA"/>
              </w:rPr>
              <w:t>ання, ХХХХХ, ХХХХХХ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Pr="00396AC3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</w:t>
            </w:r>
            <w:r w:rsidR="00B25C3B">
              <w:rPr>
                <w:rFonts w:ascii="Times New Roman" w:hAnsi="Times New Roman"/>
                <w:sz w:val="28"/>
                <w:szCs w:val="28"/>
                <w:lang w:val="uk-UA"/>
              </w:rPr>
              <w:t>лування, ХХХХХХ, ХХХХХХ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B25C3B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 </w:t>
            </w:r>
            <w:r w:rsidR="00B25C3B">
              <w:rPr>
                <w:rFonts w:ascii="Times New Roman" w:hAnsi="Times New Roman"/>
                <w:sz w:val="28"/>
                <w:szCs w:val="28"/>
                <w:lang w:val="uk-UA"/>
              </w:rPr>
              <w:t>ХХХХХХХ, 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</w:t>
            </w:r>
            <w:r w:rsidR="00B25C3B">
              <w:rPr>
                <w:rFonts w:ascii="Times New Roman" w:hAnsi="Times New Roman"/>
                <w:sz w:val="28"/>
                <w:szCs w:val="28"/>
                <w:lang w:val="uk-UA"/>
              </w:rPr>
              <w:t>ування ХХХХХХХХ,ХХХХХ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</w:t>
            </w:r>
            <w:r w:rsidR="00B25C3B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лування,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ння, ХХХХХХ, 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клування,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FD799A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надання статусу дитини-сир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оти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опіки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д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встановлення піклуван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ня над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встановлення піклуван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ня  над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Про втрату статусу дитини, позбавленої батьківського піклування, та повернення на виховання в сі</w:t>
            </w:r>
            <w:r w:rsidR="00E06F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м’ю </w:t>
            </w:r>
            <w:r w:rsidR="00E06F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</w:t>
            </w:r>
            <w:r w:rsidR="00E06F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06F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р.н. 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встан</w:t>
            </w:r>
            <w:r w:rsidR="00E06FEC">
              <w:rPr>
                <w:rFonts w:ascii="Times New Roman" w:hAnsi="Times New Roman"/>
                <w:sz w:val="28"/>
                <w:szCs w:val="28"/>
              </w:rPr>
              <w:t>овлення порядку побачення гр.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E06FEC">
              <w:rPr>
                <w:rFonts w:ascii="Times New Roman" w:hAnsi="Times New Roman"/>
                <w:sz w:val="28"/>
                <w:szCs w:val="28"/>
              </w:rPr>
              <w:t xml:space="preserve">. з малолітньою донькою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E06FEC">
              <w:rPr>
                <w:rFonts w:ascii="Times New Roman" w:hAnsi="Times New Roman"/>
                <w:sz w:val="28"/>
                <w:szCs w:val="28"/>
              </w:rPr>
              <w:t>,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4E0C8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ктів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E06FE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E06FE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ліктів ХХХХХХХ, ХХХХХХ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E06FE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іктів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E06FE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ктів ХХХХХХ, ХХХХХХ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E06FE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E06FE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ройних конфліктів ХХХХХХХХ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E06FE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</w:t>
            </w:r>
            <w:r w:rsidR="00E06FEC"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них дій та збройних конфліктів 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06FEC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06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дозволу гр. ХХХХХ</w:t>
            </w:r>
            <w:r w:rsidRPr="00E06FEC">
              <w:rPr>
                <w:rFonts w:ascii="Times New Roman" w:hAnsi="Times New Roman"/>
                <w:sz w:val="28"/>
                <w:szCs w:val="28"/>
                <w:lang w:val="uk-UA"/>
              </w:rPr>
              <w:t>. на оформлення договору про розподіл спадкового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4E0C86" w:rsidRDefault="00442F0F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дозволу гр. ХХХХХХ</w:t>
            </w:r>
            <w:r w:rsidR="00AF7AB6"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.  на включення до числа спадкоємців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., гр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ХХХХХХ</w:t>
            </w:r>
            <w:r w:rsidR="00AF7AB6"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F7AB6" w:rsidRPr="00442F0F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442F0F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гр.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AF7AB6" w:rsidRPr="00442F0F">
              <w:rPr>
                <w:rFonts w:ascii="Times New Roman" w:hAnsi="Times New Roman"/>
                <w:sz w:val="28"/>
                <w:szCs w:val="28"/>
                <w:lang w:val="uk-UA"/>
              </w:rPr>
              <w:t>., на укладання договору розподілу спадщини</w:t>
            </w:r>
            <w:r w:rsidR="00AF7AB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442F0F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надання дозволу гр. ХХХХХ. та гр. ХХХХ</w:t>
            </w: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>. 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2A02A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</w:t>
            </w:r>
            <w:r w:rsidR="00442F0F">
              <w:rPr>
                <w:rFonts w:ascii="Times New Roman" w:hAnsi="Times New Roman"/>
                <w:sz w:val="28"/>
                <w:szCs w:val="28"/>
              </w:rPr>
              <w:t xml:space="preserve">у гр. 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. на укладання договору дарування житла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4E0C86" w:rsidRDefault="00AF7AB6" w:rsidP="00F906C7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4E0C86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Пр</w:t>
            </w:r>
            <w:r w:rsidR="00442F0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о надання дозволу гр. ХХХХХ</w:t>
            </w:r>
            <w:r w:rsidRPr="004E0C86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на  укладання договору купівлі-</w:t>
            </w:r>
            <w:r w:rsidRPr="004E0C86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lastRenderedPageBreak/>
              <w:t>продажу (продажу) земельної ділянки  від імені  малолітньої дитини та про надання дозволу на укладання договору купівлі-продажу (купівлі)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58.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4E0C86" w:rsidRDefault="00442F0F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AF7AB6" w:rsidRPr="00BD124C">
              <w:rPr>
                <w:rFonts w:ascii="Times New Roman" w:hAnsi="Times New Roman"/>
                <w:sz w:val="28"/>
                <w:szCs w:val="28"/>
              </w:rPr>
              <w:t>р.н.</w:t>
            </w:r>
          </w:p>
        </w:tc>
      </w:tr>
      <w:tr w:rsidR="00AF7AB6" w:rsidRPr="00442F0F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442F0F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>Про припинення опіки над малоліт</w:t>
            </w:r>
            <w:r w:rsidR="00442F0F" w:rsidRPr="0044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ньою 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442F0F" w:rsidRPr="0044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надання житла та поліпшення житлових умов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 xml:space="preserve">Про затвердження розрахунку величини опосередкованої вартості (оренди) житла (у гуртожитках)  для встановлення  відповідно 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на  </w:t>
            </w:r>
            <w:r w:rsidRPr="00BD124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 квартал  2024 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опосередкованої вартості (оренди) житла (у квартирах із соціального фонду) для  встановлення  відповідно 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на  І</w:t>
            </w:r>
            <w:r w:rsidRPr="00BD124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 квартал  2024  року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906C7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F906C7">
              <w:rPr>
                <w:b w:val="0"/>
                <w:lang w:val="uk-UA"/>
              </w:rPr>
              <w:t>Про виключення зі складу сім'ї осіб, які перебувають на квартирному обліку  при виконавчому комітеті Первомайської міської ради</w:t>
            </w:r>
            <w:r>
              <w:rPr>
                <w:b w:val="0"/>
                <w:lang w:val="uk-UA"/>
              </w:rPr>
              <w:t>.</w:t>
            </w:r>
            <w:r w:rsidRPr="00F906C7">
              <w:rPr>
                <w:b w:val="0"/>
                <w:lang w:val="uk-UA"/>
              </w:rPr>
              <w:t xml:space="preserve">  </w:t>
            </w:r>
          </w:p>
        </w:tc>
      </w:tr>
      <w:tr w:rsidR="00AF7AB6" w:rsidRPr="00F906C7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F906C7">
              <w:rPr>
                <w:b w:val="0"/>
                <w:lang w:val="uk-UA"/>
              </w:rPr>
              <w:t>Про надання дозволу на укладання договору найму житлового будинку у зв’язку зі зміною наймача</w:t>
            </w:r>
            <w:r>
              <w:rPr>
                <w:b w:val="0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906C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зняття з квартирног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о обліку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F90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4E0C86" w:rsidRDefault="00AF7AB6" w:rsidP="00F90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надання дозволу на зне</w:t>
            </w:r>
            <w:r>
              <w:rPr>
                <w:rFonts w:ascii="Times New Roman" w:hAnsi="Times New Roman"/>
                <w:sz w:val="28"/>
                <w:szCs w:val="28"/>
              </w:rPr>
              <w:t>сення житлових будинків у місті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ервомайську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BD124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hd w:val="clear" w:color="auto" w:fill="FFFFFF"/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t>Про переведення дачного будинку № 4 по вулиці Коледжна (до перейменування вул. Крилова) в жилий будинок у селі Грушівка, Первомайського району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hd w:val="clear" w:color="auto" w:fill="FFFFFF"/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t>Про переведення садового будинку</w:t>
            </w: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№59 у садівничому товаристві «</w:t>
            </w: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t>Жайворонок» в жилий будинок в місті Первомайськ</w:t>
            </w:r>
            <w:r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B25C3B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F906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розподіл функціональних обов’язків між міським головою, секретарем міської ради, першим заступником міського голови, заступником міського голови з питань діяльності виконавчих органів міської ради та керуючим справами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7AB6" w:rsidRPr="00B25C3B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F906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12.01.2024 року № 7 «Про затвердження розрахунків видатків на виконання Програми «Наша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    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громада: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 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її події,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свята, трудові будні» на 2024 рік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BD124C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оголошення Подяки виконавчого комітету Первомайської міської ради  та нагородження Почесними   грамотами виконавчого комітету Первомайської міської ради та цінними подарунками</w:t>
            </w:r>
          </w:p>
        </w:tc>
      </w:tr>
      <w:tr w:rsidR="00AF7AB6" w:rsidRPr="00FD799A" w:rsidTr="002B5F91">
        <w:trPr>
          <w:cantSplit/>
        </w:trPr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74.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відзначення  Дня працівників цивільного захисту України (Дня рятівника)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нагородження Почесними грамотами виконавчого комітету Первомайської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FD799A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F906C7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відзначення  Дня усиновлення в Первомайській міській територіальній громаді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F7AB6" w:rsidRPr="00701650" w:rsidTr="002B5F91">
        <w:tc>
          <w:tcPr>
            <w:tcW w:w="314" w:type="pct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4686" w:type="pct"/>
            <w:gridSpan w:val="4"/>
            <w:shd w:val="clear" w:color="auto" w:fill="FFFFFF"/>
          </w:tcPr>
          <w:p w:rsidR="00AF7AB6" w:rsidRPr="00396AC3" w:rsidRDefault="00AF7AB6" w:rsidP="00AA3695">
            <w:pPr>
              <w:tabs>
                <w:tab w:val="left" w:pos="453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Pr="009E32C4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AB6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79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де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D47C9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AF7AB6" w:rsidRPr="000471A0" w:rsidRDefault="00AF7AB6" w:rsidP="00AA3695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83B35" w:rsidTr="002B5F91">
        <w:trPr>
          <w:trHeight w:val="72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257FD" w:rsidRDefault="00AF7AB6" w:rsidP="00AA3695">
            <w:pPr>
              <w:tabs>
                <w:tab w:val="left" w:pos="518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00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 хід підготовки міського господарства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 опалювального періоду 2024</w:t>
            </w:r>
            <w:r w:rsidRPr="001900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1900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років </w:t>
            </w:r>
          </w:p>
        </w:tc>
      </w:tr>
      <w:tr w:rsidR="00AF7AB6" w:rsidRPr="000471A0" w:rsidTr="002B5F91">
        <w:trPr>
          <w:trHeight w:val="498"/>
        </w:trPr>
        <w:tc>
          <w:tcPr>
            <w:tcW w:w="2016" w:type="pct"/>
            <w:gridSpan w:val="3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AF7AB6" w:rsidRPr="00B25C3B" w:rsidTr="002B5F91">
        <w:trPr>
          <w:trHeight w:val="49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Світлана, ПОЛІЩУК Ольга, ЧЕКРИЖОВ Олег, ОБОЛЕНСЬКА Тетяна, ЧЕРТОРІЙСЬКА Юлія, ШЕВЦОВ Євгеній, КОНДРАТЬЄВ Олександр, ДЕМЧЕНКО Олег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70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499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2.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723370">
              <w:rPr>
                <w:rFonts w:ascii="Times New Roman" w:hAnsi="Times New Roman"/>
                <w:sz w:val="28"/>
                <w:lang w:val="uk-UA"/>
              </w:rPr>
              <w:t xml:space="preserve">Про проведення осіннього місячника з благоустрою і санітарного очищення територій населених пунктів  Первомайської </w:t>
            </w:r>
            <w:r w:rsidRPr="00723370">
              <w:rPr>
                <w:rFonts w:ascii="Times New Roman" w:hAnsi="Times New Roman"/>
                <w:sz w:val="28"/>
                <w:lang w:val="uk-UA"/>
              </w:rPr>
              <w:lastRenderedPageBreak/>
              <w:t>міської територіальної громади</w:t>
            </w:r>
          </w:p>
          <w:p w:rsidR="00AF7AB6" w:rsidRPr="008174D3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6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6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6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63"/>
        </w:trPr>
        <w:tc>
          <w:tcPr>
            <w:tcW w:w="5000" w:type="pct"/>
            <w:gridSpan w:val="5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500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FD799A" w:rsidTr="002B5F91">
        <w:trPr>
          <w:trHeight w:val="6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FontStyle29"/>
                <w:sz w:val="28"/>
                <w:szCs w:val="28"/>
                <w:lang w:eastAsia="uk-UA"/>
              </w:rPr>
              <w:t xml:space="preserve">Про визначення переможців конкурсу </w:t>
            </w:r>
            <w:r w:rsidRPr="00F46F04">
              <w:rPr>
                <w:rStyle w:val="FontStyle29"/>
                <w:sz w:val="28"/>
                <w:szCs w:val="28"/>
                <w:lang w:eastAsia="uk-UA"/>
              </w:rPr>
              <w:t>«Чисте місто», присвяченого 34</w:t>
            </w:r>
            <w:r>
              <w:rPr>
                <w:rStyle w:val="FontStyle29"/>
                <w:sz w:val="28"/>
                <w:szCs w:val="28"/>
                <w:lang w:eastAsia="uk-UA"/>
              </w:rPr>
              <w:t>8</w:t>
            </w:r>
            <w:r w:rsidRPr="00F46F04">
              <w:rPr>
                <w:rStyle w:val="FontStyle29"/>
                <w:sz w:val="28"/>
                <w:szCs w:val="28"/>
                <w:lang w:eastAsia="uk-UA"/>
              </w:rPr>
              <w:t xml:space="preserve">-й річниці </w:t>
            </w:r>
            <w:r>
              <w:rPr>
                <w:rStyle w:val="FontStyle29"/>
                <w:sz w:val="28"/>
                <w:szCs w:val="28"/>
                <w:lang w:val="uk-UA" w:eastAsia="uk-UA"/>
              </w:rPr>
              <w:t xml:space="preserve">                </w:t>
            </w:r>
            <w:r w:rsidRPr="00F46F04">
              <w:rPr>
                <w:rStyle w:val="FontStyle29"/>
                <w:sz w:val="28"/>
                <w:szCs w:val="28"/>
                <w:lang w:eastAsia="uk-UA"/>
              </w:rPr>
              <w:t>м.</w:t>
            </w:r>
            <w:r>
              <w:rPr>
                <w:rStyle w:val="FontStyle29"/>
                <w:sz w:val="28"/>
                <w:szCs w:val="28"/>
                <w:lang w:eastAsia="uk-UA"/>
              </w:rPr>
              <w:t xml:space="preserve"> </w:t>
            </w:r>
            <w:r w:rsidRPr="00F46F04">
              <w:rPr>
                <w:rStyle w:val="FontStyle29"/>
                <w:sz w:val="28"/>
                <w:szCs w:val="28"/>
                <w:lang w:eastAsia="uk-UA"/>
              </w:rPr>
              <w:t>Первомайська</w:t>
            </w:r>
          </w:p>
          <w:p w:rsidR="00AF7AB6" w:rsidRPr="00B11306" w:rsidRDefault="00AF7AB6" w:rsidP="00AA369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«за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  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501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FD799A" w:rsidTr="002B5F91">
        <w:trPr>
          <w:trHeight w:val="8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B759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продовження терміну дії тарифів на послуги з централізованого водопостачання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централізованого водовідведення,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встановлених</w:t>
            </w:r>
            <w:r w:rsidRPr="000104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рішенням виконавчого комітету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08.12.2023 року № 738 «Про встановлення тарифів на послуги з централізованого водопостачання та централізованого </w:t>
            </w:r>
            <w:r w:rsidRPr="0001045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водовідведення комунальному підприємству Первомайської міської ради  «Первомайське управління водопровідно-каналізаційного господарства»</w:t>
            </w:r>
          </w:p>
          <w:p w:rsidR="00AF7AB6" w:rsidRPr="005F668F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8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8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F7AB6" w:rsidRPr="001D47C9" w:rsidTr="002B5F91">
        <w:trPr>
          <w:trHeight w:val="78"/>
        </w:trPr>
        <w:tc>
          <w:tcPr>
            <w:tcW w:w="5000" w:type="pct"/>
            <w:gridSpan w:val="5"/>
            <w:shd w:val="clear" w:color="auto" w:fill="FFFFFF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4055"/>
              <w:gridCol w:w="5927"/>
            </w:tblGrid>
            <w:tr w:rsidR="00AF7AB6" w:rsidRPr="001D47C9" w:rsidTr="00485CF4">
              <w:trPr>
                <w:cantSplit/>
                <w:jc w:val="center"/>
              </w:trPr>
              <w:tc>
                <w:tcPr>
                  <w:tcW w:w="20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(Рішення виконкому № 502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26267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встановлення коригованих тарифів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 послуги з централізованого водопостачання та централізованого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водовідведення комунальному підприємству «Житло-плюс» Первомайської міської ради Миколаївської області</w:t>
            </w:r>
          </w:p>
          <w:p w:rsidR="00AF7AB6" w:rsidRPr="00010450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556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(Рішення виконкому 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503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26267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906C7">
            <w:pPr>
              <w:tabs>
                <w:tab w:val="left" w:pos="88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45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затвердження фінансових планів комунальних підприємств Первомайської міської ради, підвідомчих управлінню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 - </w:t>
            </w:r>
            <w:r w:rsidRPr="00010450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господарства міської ради на 2025 рік</w:t>
            </w:r>
          </w:p>
          <w:p w:rsidR="00AF7AB6" w:rsidRPr="009E32C4" w:rsidRDefault="00AF7AB6" w:rsidP="00F906C7">
            <w:pPr>
              <w:tabs>
                <w:tab w:val="left" w:pos="88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1555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(Рішення виконкому № 504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7.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F906C7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Про визначення виробника теплової енергії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та встановлення тарифів на виробництво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теплової енергії для опалення бюджетних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 xml:space="preserve">установ міста Первомайськ, яку надає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>комунальне підприємство «Житло»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010450">
              <w:rPr>
                <w:rFonts w:ascii="Times New Roman" w:hAnsi="Times New Roman"/>
                <w:sz w:val="28"/>
                <w:lang w:val="uk-UA"/>
              </w:rPr>
              <w:t>Первомайської міської ради Миколаївської області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29"/>
              <w:gridCol w:w="5802"/>
            </w:tblGrid>
            <w:tr w:rsidR="00AF7AB6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AF7AB6" w:rsidRPr="001D47C9" w:rsidRDefault="00AF7AB6" w:rsidP="00AA3695">
                  <w:pPr>
                    <w:pStyle w:val="a9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</w:tc>
            </w:tr>
            <w:tr w:rsidR="00AF7AB6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7AB6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pStyle w:val="a9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(Рішення виконкому № 505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AF7AB6" w:rsidRDefault="00AF7AB6" w:rsidP="00AA3695">
                  <w:pPr>
                    <w:pStyle w:val="a9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Pr="001D47C9" w:rsidRDefault="00AF7AB6" w:rsidP="00AA3695">
                  <w:pPr>
                    <w:pStyle w:val="a9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rPr>
          <w:cantSplit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906C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6B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стан фінансово-господарської діяльності </w:t>
            </w:r>
            <w:r w:rsidRPr="00AB6B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комунального некомерційного підприємства «Первомайська центральна районна лікарня», комунального некомерційного підприємства  «Первомайська центральна міська багатопрофільна лікарня» та комунального підприємства </w:t>
            </w:r>
            <w:r w:rsidRPr="00AB6B98">
              <w:rPr>
                <w:rFonts w:ascii="Times New Roman" w:hAnsi="Times New Roman"/>
                <w:sz w:val="28"/>
                <w:szCs w:val="28"/>
                <w:lang w:val="uk-UA"/>
              </w:rPr>
              <w:t>«Первомайський  міський центр первинної медико-санітарної допомоги»</w:t>
            </w:r>
            <w:r w:rsidRPr="00AB6B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Первомайської міської ради за І півріччя 2024 року</w:t>
            </w:r>
          </w:p>
          <w:p w:rsidR="00AF7AB6" w:rsidRPr="009E32C4" w:rsidRDefault="00AF7AB6" w:rsidP="00F906C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ОБОЛЕНСЬКА Тетяна, ЧЕКРИЖОВ Олег, ЧЕРТОРІЙСЬКА Юлія, ДЕМЧЕНКО Олег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506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104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погодження переліку та вартості надання платних медичних послуг комунальним некомерційним  підприємством «Первомайська центральна районна лікарня» Первомайської міської ради</w:t>
            </w:r>
          </w:p>
          <w:p w:rsidR="00AF7AB6" w:rsidRPr="00816C89" w:rsidRDefault="00AF7AB6" w:rsidP="00AA369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ЧЕРТОРІЙСЬКА Юлія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8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507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FD799A" w:rsidTr="002B5F91">
        <w:trPr>
          <w:trHeight w:val="83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10. СЛУХАЛИ: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78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Про відзначення 348-ї річниці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утворення міста Первомайська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 Наталія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508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FA43BA" w:rsidTr="002B5F91">
        <w:trPr>
          <w:trHeight w:val="115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11.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F906C7" w:rsidRDefault="00AF7AB6" w:rsidP="00EA78D7">
            <w:pPr>
              <w:spacing w:line="240" w:lineRule="auto"/>
              <w:jc w:val="both"/>
              <w:rPr>
                <w:lang w:val="uk-UA" w:eastAsia="ru-RU"/>
              </w:rPr>
            </w:pPr>
            <w:r w:rsidRPr="00F906C7">
              <w:rPr>
                <w:rFonts w:ascii="Times New Roman" w:hAnsi="Times New Roman"/>
                <w:sz w:val="28"/>
              </w:rPr>
              <w:t xml:space="preserve">Про відзначення </w:t>
            </w:r>
            <w:r w:rsidRPr="00F906C7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F906C7">
              <w:rPr>
                <w:rFonts w:ascii="Times New Roman" w:hAnsi="Times New Roman"/>
                <w:sz w:val="28"/>
              </w:rPr>
              <w:t>Всеукраїнського</w:t>
            </w:r>
            <w:r w:rsidRPr="00F906C7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F906C7">
              <w:rPr>
                <w:rFonts w:ascii="Times New Roman" w:hAnsi="Times New Roman"/>
                <w:sz w:val="28"/>
                <w:szCs w:val="28"/>
                <w:lang w:val="uk-UA"/>
              </w:rPr>
              <w:t>дня бібліотек в  Первомайській міській територіальній громаді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 Наталія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509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12.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00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встановлення розміру батьківської плати за навчання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 2024-2025 навчальний рік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 мистецьких школах та додаткових пільг за навчання учнів мистецьких шкіл та заняття в гуртках художньої самодіяльності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00FC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</w:t>
            </w:r>
          </w:p>
          <w:p w:rsidR="00AF7AB6" w:rsidRPr="00816C8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 Наталія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510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FD799A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78D7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базової мережі закладів культури Первомайської  міської територіальної громади</w:t>
            </w:r>
          </w:p>
          <w:p w:rsidR="00AF7AB6" w:rsidRPr="009E32C4" w:rsidRDefault="00AF7AB6" w:rsidP="00AA3695">
            <w:pPr>
              <w:pStyle w:val="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 Наталія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511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FD799A" w:rsidTr="002B5F91">
        <w:trPr>
          <w:trHeight w:val="666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14.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3695">
              <w:rPr>
                <w:rFonts w:ascii="Times New Roman" w:hAnsi="Times New Roman"/>
                <w:sz w:val="28"/>
                <w:szCs w:val="28"/>
              </w:rPr>
              <w:t>Про результати роботи з підготовки закладів освіти Первомайської міської територіальної громади до 2024/2025 навчального року</w:t>
            </w:r>
          </w:p>
          <w:p w:rsidR="00AF7AB6" w:rsidRPr="009938DF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олосували»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(Рішення виконкому № 512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AA3695" w:rsidTr="002B5F91">
        <w:tc>
          <w:tcPr>
            <w:tcW w:w="2016" w:type="pct"/>
            <w:gridSpan w:val="3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15.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9938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A691B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встановлення вартості харчування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закладах загальної 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>середньої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Первомайської міської  територіальної  громади у 2024/2025 навчальному </w:t>
            </w:r>
            <w:r w:rsidRPr="001A69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827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lang w:val="uk-UA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513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rPr>
          <w:trHeight w:val="92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16.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9938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973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 затвердження мережі закладів </w:t>
            </w:r>
            <w:r w:rsidRPr="003679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дошкільної освіти Первомайської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67973"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 на 2024/2025 навчальний рік</w:t>
            </w:r>
          </w:p>
          <w:p w:rsidR="00AF7AB6" w:rsidRPr="009E32C4" w:rsidRDefault="00AF7AB6" w:rsidP="005902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514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FD799A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17.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AA36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6797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мережі закладів загальної середньої освіти Первомайської міської територіальної громади </w:t>
            </w:r>
            <w:r w:rsidRPr="00367973">
              <w:rPr>
                <w:rFonts w:ascii="Times New Roman" w:hAnsi="Times New Roman"/>
                <w:sz w:val="28"/>
                <w:szCs w:val="28"/>
                <w:lang w:val="uk-UA"/>
              </w:rPr>
              <w:t>на 2024/2025 навчальний рік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5902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ТКАЧУК Світлана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 виконкому № 515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18.  СЛУХАЛИ: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5902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376C37">
              <w:rPr>
                <w:rFonts w:ascii="Times New Roman" w:hAnsi="Times New Roman"/>
                <w:sz w:val="28"/>
                <w:szCs w:val="28"/>
              </w:rPr>
              <w:t xml:space="preserve">Про підготовку та проведення у 2024 роців Первомайській міській територіальнійгромаді </w:t>
            </w:r>
            <w:r w:rsidRPr="00376C3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Дня захисників і захисниць України</w:t>
            </w:r>
          </w:p>
          <w:p w:rsidR="00AF7AB6" w:rsidRPr="009938DF" w:rsidRDefault="00AF7AB6" w:rsidP="005902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(Рішення виконкому № 516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19.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F102EF" w:rsidRDefault="00AF7AB6" w:rsidP="00AA36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6C37">
              <w:rPr>
                <w:rFonts w:ascii="Times New Roman" w:hAnsi="Times New Roman"/>
                <w:sz w:val="28"/>
                <w:szCs w:val="28"/>
              </w:rPr>
              <w:t>Про відзначення Міжнародного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>дня людей похилого віку та Дня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>ветерана в Первомайській міській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76C37">
              <w:rPr>
                <w:rFonts w:ascii="Times New Roman" w:hAnsi="Times New Roman"/>
                <w:sz w:val="28"/>
                <w:szCs w:val="28"/>
              </w:rPr>
              <w:t>територіальній громаді</w:t>
            </w:r>
          </w:p>
        </w:tc>
      </w:tr>
      <w:tr w:rsidR="00AF7AB6" w:rsidRPr="001D47C9" w:rsidTr="002B5F91">
        <w:trPr>
          <w:trHeight w:val="527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59020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517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AF7AB6" w:rsidRPr="00B25C3B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20.  СЛУХАЛИ: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59020F" w:rsidRDefault="00AF7AB6" w:rsidP="00482F3F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внесення змін до рішення  виконавчого комітету міської ради від 12.01.2024 року № 7 «Про затвердження  розрахунків видатків на виконання Програми </w:t>
                  </w:r>
                  <w:r w:rsidRPr="00EF5AA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«Наша    громада:  її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події,   свята,</w:t>
                  </w:r>
                  <w:r w:rsidRPr="00EF5AA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трудові будні» на 202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4</w:t>
                  </w:r>
                  <w:r w:rsidRPr="00EF5AA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рік</w:t>
                  </w:r>
                </w:p>
              </w:tc>
            </w:tr>
            <w:tr w:rsidR="00AF7AB6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ПОЛІЩУК Ольга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7AB6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lastRenderedPageBreak/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7AB6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</w:tc>
            </w:tr>
            <w:tr w:rsidR="00AF7AB6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518)</w:t>
                  </w: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7AB6" w:rsidRPr="00482F3F" w:rsidTr="00EF2208">
              <w:trPr>
                <w:trHeight w:val="80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.  СЛУХАЛИ:</w:t>
                  </w: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9938DF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</w:pPr>
                  <w:r w:rsidRPr="00CB6992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 xml:space="preserve">Про надання компенсації членам сімей загиблих (померлих)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 xml:space="preserve">під час </w:t>
                  </w:r>
                  <w:r w:rsidRPr="00CB6992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захисту Батьківщини в бойови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 xml:space="preserve">х діях з окупаційними військами </w:t>
                  </w:r>
                  <w:r w:rsidRPr="00CB6992"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російської федерації учасників бойових дій, захисників та захисниць України на виготовлення та встановлення надгробних пам’ятників</w:t>
                  </w:r>
                </w:p>
                <w:p w:rsidR="00AF7AB6" w:rsidRPr="00443776" w:rsidRDefault="00AF7AB6" w:rsidP="00AA3695">
                  <w:pPr>
                    <w:framePr w:hSpace="180" w:wrap="around" w:vAnchor="text" w:hAnchor="text" w:xAlign="center" w:y="1"/>
                    <w:spacing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 w:eastAsia="uk-UA"/>
                    </w:rPr>
                    <w:t>ПОЛІЩУК Ольга</w:t>
                  </w:r>
                </w:p>
              </w:tc>
            </w:tr>
            <w:tr w:rsidR="00AF7AB6" w:rsidRPr="001D47C9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7AB6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- 12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AF7AB6" w:rsidRPr="001D47C9" w:rsidRDefault="00AF7AB6" w:rsidP="00AA369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F7AB6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519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AF7AB6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AF7AB6" w:rsidRPr="007F3AAA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2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2.  СЛУХАЛИ:</w:t>
                        </w:r>
                      </w:p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Pr="009E32C4" w:rsidRDefault="00AF7AB6" w:rsidP="00AA3695">
                        <w:pPr>
                          <w:framePr w:hSpace="180" w:wrap="around" w:vAnchor="text" w:hAnchor="text" w:xAlign="center" w:y="1"/>
                          <w:spacing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AF238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  <w:t>Пр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  <w:t>о створення Пунктів незламності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 xml:space="preserve"> </w:t>
                        </w:r>
                        <w:r w:rsidRPr="00AF2384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  <w:t>в Первомайській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  <w:t xml:space="preserve"> міській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  <w:t>територіальній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uk-UA" w:eastAsia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eastAsia="uk-UA"/>
                          </w:rPr>
                          <w:t>громаді</w:t>
                        </w:r>
                      </w:p>
                    </w:tc>
                  </w:tr>
                  <w:tr w:rsidR="00AF7AB6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ПОЛІЩУК Ольга</w:t>
                        </w:r>
                      </w:p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AF7AB6" w:rsidRPr="001D47C9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AF7AB6" w:rsidRPr="001D47C9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- 12</w:t>
                        </w:r>
                      </w:p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AF7AB6" w:rsidRPr="001D47C9" w:rsidRDefault="00AF7AB6" w:rsidP="00AA3695">
                        <w:pPr>
                          <w:framePr w:hSpace="180" w:wrap="around" w:vAnchor="text" w:hAnchor="text" w:xAlign="center" w:y="1"/>
                          <w:spacing w:after="0" w:line="240" w:lineRule="auto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AF7AB6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AF7AB6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520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AF7AB6" w:rsidRPr="00FA43BA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Pr="001D47C9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lastRenderedPageBreak/>
                                <w:t xml:space="preserve">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23.  СЛУХАЛИ:</w:t>
                              </w:r>
                            </w:p>
                            <w:p w:rsidR="00AF7AB6" w:rsidRPr="001D47C9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Pr="009E32C4" w:rsidRDefault="00AF7AB6" w:rsidP="00AA3695">
                              <w:pPr>
                                <w:framePr w:hSpace="180" w:wrap="around" w:vAnchor="text" w:hAnchor="text" w:xAlign="center" w:y="1"/>
                                <w:spacing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демонтаж незаконно розміщеного об’єкту, кафе «У Жигаля», на земельній ділянці комунальної власності з кадастровим номером 4810400000:06:024:0292,                 вул. Одеська, м. Первомайськ</w:t>
                              </w:r>
                            </w:p>
                          </w:tc>
                        </w:tr>
                        <w:tr w:rsidR="00AF7AB6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Pr="009938DF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AF7AB6" w:rsidRPr="009938DF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AF7AB6" w:rsidRPr="009938DF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ВИСТУПИЛИ: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Pr="009938DF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КРЕСТЬЯНОВ Ігор</w:t>
                              </w:r>
                            </w:p>
                            <w:p w:rsidR="00AF7AB6" w:rsidRPr="009938DF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AF7AB6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ДОЦЕНКО Світлана, ЗАРИЦЬКА Олена, БАЖАН Олександр, РЯБЧЕНКО Володимир, КОНУП Олег, ДЕМЧЕНКО Олег</w:t>
                              </w:r>
                            </w:p>
                            <w:p w:rsidR="00AF7AB6" w:rsidRPr="009938DF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AF7AB6" w:rsidRPr="001D47C9" w:rsidTr="00D7494A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Результати голосування:</w:t>
                              </w:r>
                            </w:p>
                            <w:p w:rsidR="00AF7AB6" w:rsidRPr="001D47C9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AF7AB6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Pr="001D47C9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AF7AB6" w:rsidRPr="001D47C9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AF7AB6" w:rsidRPr="001D47C9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AF7AB6" w:rsidRPr="001D47C9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Pr="001D47C9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AF7AB6" w:rsidRPr="001D47C9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- 11</w:t>
                              </w:r>
                            </w:p>
                            <w:p w:rsidR="00AF7AB6" w:rsidRPr="001D47C9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</w:t>
                              </w:r>
                            </w:p>
                            <w:p w:rsidR="00AF7AB6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AF7AB6" w:rsidRPr="001D47C9" w:rsidRDefault="00AF7AB6" w:rsidP="00AA3695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AF7AB6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AF7AB6" w:rsidRDefault="00AF7AB6" w:rsidP="00DE5073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За результатами голосування проект рішення виконавчого комітету міської ради не прийнято (додається).</w:t>
                              </w:r>
                            </w:p>
                            <w:p w:rsidR="00AF7AB6" w:rsidRPr="001D47C9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AF7AB6" w:rsidRPr="001D47C9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AF7AB6" w:rsidRPr="00B25C3B" w:rsidTr="009E71CC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Pr="001D47C9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24. 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color w:val="222222"/>
                                        <w:sz w:val="28"/>
                                        <w:szCs w:val="28"/>
                                        <w:shd w:val="clear" w:color="auto" w:fill="FFFFFF"/>
                                        <w:lang w:val="uk-UA"/>
                                      </w:rPr>
                                    </w:pPr>
                                    <w:r w:rsidRPr="00BD124C">
                                      <w:rPr>
                                        <w:rFonts w:ascii="Times New Roman" w:hAnsi="Times New Roman"/>
                                        <w:color w:val="222222"/>
                                        <w:sz w:val="28"/>
                                        <w:szCs w:val="28"/>
                                        <w:shd w:val="clear" w:color="auto" w:fill="FFFFFF"/>
                                        <w:lang w:val="uk-UA"/>
                                      </w:rPr>
                                      <w:t>Про внесення змін</w:t>
                                    </w:r>
                                    <w:r w:rsidRPr="00BD124C">
                                      <w:rPr>
                                        <w:rFonts w:ascii="Times New Roman" w:hAnsi="Times New Roman"/>
                                        <w:color w:val="222222"/>
                                        <w:sz w:val="28"/>
                                        <w:szCs w:val="28"/>
                                        <w:shd w:val="clear" w:color="auto" w:fill="FFFFFF"/>
                                      </w:rPr>
                                      <w:t> </w:t>
                                    </w:r>
                                    <w:r w:rsidRPr="00BD124C">
                                      <w:rPr>
                                        <w:rFonts w:ascii="Times New Roman" w:hAnsi="Times New Roman"/>
                                        <w:color w:val="222222"/>
                                        <w:sz w:val="28"/>
                                        <w:szCs w:val="28"/>
                                        <w:shd w:val="clear" w:color="auto" w:fill="FFFFFF"/>
                                        <w:lang w:val="uk-UA"/>
                                      </w:rPr>
                                      <w:t xml:space="preserve"> до пункту 1.2 Договору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222222"/>
                                        <w:sz w:val="28"/>
                                        <w:szCs w:val="28"/>
                                        <w:shd w:val="clear" w:color="auto" w:fill="FFFFFF"/>
                                        <w:lang w:val="uk-UA"/>
                                      </w:rPr>
                                      <w:t xml:space="preserve">   </w:t>
                                    </w:r>
                                    <w:r w:rsidRPr="00BD124C">
                                      <w:rPr>
                                        <w:rFonts w:ascii="Times New Roman" w:hAnsi="Times New Roman"/>
                                        <w:color w:val="222222"/>
                                        <w:sz w:val="28"/>
                                        <w:szCs w:val="28"/>
                                        <w:shd w:val="clear" w:color="auto" w:fill="FFFFFF"/>
                                        <w:lang w:val="uk-UA"/>
                                      </w:rPr>
                                      <w:t>№ 72 про здійснення перевезень пасажирів на міських автобусних маршрутах загального користування Первомайської міської територіальної громади від 06.03.2022 р., укладеного з ПП «Євротранс Юг»</w:t>
                                    </w:r>
                                  </w:p>
                                  <w:p w:rsidR="00AF7AB6" w:rsidRPr="00BD124C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AF7AB6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Pr="001D47C9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БАНДУРА Ольга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AF7AB6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Pr="001D47C9" w:rsidRDefault="00AF7AB6" w:rsidP="00A15013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Pr="001D47C9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AF7AB6" w:rsidRPr="001D47C9" w:rsidTr="009E71CC">
                                <w:trPr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«за»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12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AF7AB6" w:rsidRPr="001D47C9" w:rsidRDefault="00AF7AB6" w:rsidP="002E50CB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AF7AB6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AF7AB6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    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(Рішення виконкому № 521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AF7AB6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AF7AB6" w:rsidRPr="001D47C9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AF7AB6" w:rsidRPr="00B25C3B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25.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9E32C4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color w:val="222222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Про внесення змін</w:t>
                                          </w: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color w:val="222222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</w:rPr>
                                            <w:t> </w:t>
                                          </w: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color w:val="222222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до пункту 1.2 Договору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color w:val="222222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 xml:space="preserve">  № </w:t>
                                          </w: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color w:val="222222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  <w:t>95 від 30.04.2022 р. про тимчасове здійснення перевезень пасажирів на міських автобусних маршрутах загального користування Первомайської міської територіальної громади, укладеного з ПП «Євротранс Юг»</w:t>
                                          </w: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БАНДУРА Ольга</w:t>
                                          </w: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(Рішення виконкому № 522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B25C3B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6.  СЛУХАЛИ: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9E32C4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 w:eastAsia="uk-UA"/>
                                            </w:rPr>
                                            <w:t>Про внесення змін</w:t>
                                          </w: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eastAsia="uk-UA"/>
                                            </w:rPr>
                                            <w:t> </w:t>
                                          </w: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 w:eastAsia="uk-UA"/>
                                            </w:rPr>
                                            <w:t xml:space="preserve"> до пункту 1.2 Договору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 w:eastAsia="uk-UA"/>
                                            </w:rPr>
                                            <w:t xml:space="preserve">  </w:t>
                                          </w:r>
                                          <w:r w:rsidRPr="00BD124C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 w:eastAsia="uk-UA"/>
                                            </w:rPr>
                                            <w:t xml:space="preserve"> № 96 від 30.04.2022 р. про тимчасове здійснення перевезень пасажирів на міських автобусних маршрутах загального користування Первомайської міської територіальної громади, укладеного з ПП «Євротранс Юг»</w:t>
                                          </w: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БАНДУРА Ольга</w:t>
                                          </w: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(Рішення виконкому № 523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AF7AB6" w:rsidRPr="00442F0F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27.  СЛУХАЛИ: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442F0F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 надання статусу дитини, позбавленої батьківського піклува</w:t>
                                                </w:r>
                                                <w:r w:rsidR="00442F0F" w:rsidRP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ння, </w:t>
                                                </w:r>
                                                <w:r w:rsid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ХХХХХХ</w:t>
                                                </w:r>
                                                <w:r w:rsidR="00442F0F" w:rsidRP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, </w:t>
                                                </w:r>
                                                <w:r w:rsid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</w:t>
                                                </w:r>
                                                <w:r w:rsidRP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р.н.</w:t>
                                                </w:r>
                                              </w:p>
                                            </w:tc>
                                          </w:tr>
                                          <w:tr w:rsidR="00AF7AB6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 xml:space="preserve">  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F7AB6" w:rsidRPr="001D47C9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</w:tc>
                                          </w:tr>
                                          <w:tr w:rsidR="00AF7AB6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«за»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- 12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AF7AB6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Default="00AF7AB6" w:rsidP="00A515B8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 524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AF7AB6" w:rsidRDefault="00AF7AB6" w:rsidP="00A515B8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F7AB6" w:rsidRPr="001D47C9" w:rsidRDefault="00AF7AB6" w:rsidP="002E50CB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442F0F" w:rsidTr="00027A6F">
                                      <w:trPr>
                                        <w:gridAfter w:val="1"/>
                                        <w:wAfter w:w="16" w:type="pct"/>
                                        <w:trHeight w:val="82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>28.  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9E32C4" w:rsidRDefault="00AF7AB6" w:rsidP="002E50CB">
                                          <w:pPr>
                                            <w:pStyle w:val="6"/>
                                            <w:framePr w:hSpace="180" w:wrap="around" w:vAnchor="text" w:hAnchor="text" w:xAlign="center" w:y="1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442F0F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Про надання статусу дитини, позбав</w:t>
                                          </w:r>
                                          <w:r w:rsidR="00442F0F" w:rsidRPr="00442F0F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леної батьківського піклування,</w:t>
                                          </w:r>
                                          <w:r w:rsidR="00442F0F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ХХХХХ, ХХХХХ</w:t>
                                          </w:r>
                                          <w:r w:rsidRPr="00442F0F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р.н.</w:t>
                                          </w:r>
                                        </w:p>
                                      </w:tc>
                                    </w:tr>
                                    <w:tr w:rsidR="00AF7AB6" w:rsidRPr="00442F0F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AF7AB6" w:rsidRPr="00442F0F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2E50CB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F7AB6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A515B8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525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F7AB6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2E50CB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442F0F" w:rsidTr="00027A6F">
                                      <w:trPr>
                                        <w:gridAfter w:val="1"/>
                                        <w:wAfter w:w="16" w:type="pct"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29. 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A15013" w:rsidRDefault="00AF7AB6" w:rsidP="00A15013">
                                          <w:pPr>
                                            <w:pStyle w:val="4"/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</w:tabs>
                                            <w:spacing w:before="0" w:after="0"/>
                                            <w:suppressOverlap/>
                                            <w:jc w:val="both"/>
                                            <w:rPr>
                                              <w:b w:val="0"/>
                                              <w:lang w:val="uk-UA"/>
                                            </w:rPr>
                                          </w:pPr>
                                          <w:r w:rsidRPr="00442F0F">
                                            <w:rPr>
                                              <w:b w:val="0"/>
                                              <w:color w:val="000000"/>
                                              <w:lang w:val="uk-UA"/>
                                            </w:rPr>
                                            <w:t>Про надання статусу дитини, позбавленої батьківського піклування</w:t>
                                          </w:r>
                                          <w:r w:rsidR="00442F0F" w:rsidRPr="00442F0F">
                                            <w:rPr>
                                              <w:b w:val="0"/>
                                              <w:color w:val="000000"/>
                                              <w:lang w:val="uk-UA"/>
                                            </w:rPr>
                                            <w:t xml:space="preserve">, </w:t>
                                          </w:r>
                                          <w:r w:rsidR="00442F0F">
                                            <w:rPr>
                                              <w:b w:val="0"/>
                                              <w:color w:val="000000"/>
                                              <w:lang w:val="uk-UA"/>
                                            </w:rPr>
                                            <w:t>ХХХХХХ, ХХХХХ</w:t>
                                          </w:r>
                                          <w:r w:rsidRPr="00442F0F">
                                            <w:rPr>
                                              <w:b w:val="0"/>
                                              <w:color w:val="000000"/>
                                              <w:lang w:val="uk-UA"/>
                                            </w:rPr>
                                            <w:t xml:space="preserve"> р.н.</w:t>
                                          </w:r>
                                        </w:p>
                                      </w:tc>
                                    </w:tr>
                                    <w:tr w:rsidR="00AF7AB6" w:rsidRPr="00442F0F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ПЕРКОВА Наталія</w:t>
                                          </w:r>
                                        </w:p>
                                      </w:tc>
                                    </w:tr>
                                    <w:tr w:rsidR="00AF7AB6" w:rsidRPr="00442F0F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F7AB6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- 12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AF7AB6" w:rsidRPr="001D47C9" w:rsidRDefault="00AF7AB6" w:rsidP="00A15013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AF7AB6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AF7AB6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       (Рішення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526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AF7AB6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AF7AB6" w:rsidRPr="00442F0F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>30.  СЛУХАЛИ: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26267B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Про надання статусу дитини, позбавленої батьківського піклування</w:t>
                                                </w:r>
                                                <w:r w:rsidR="00442F0F" w:rsidRP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, </w:t>
                                                </w:r>
                                                <w:r w:rsid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ХХХХХ, ХХХХХ</w:t>
                                                </w:r>
                                                <w:r w:rsidRPr="00442F0F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р.н</w:t>
                                                </w:r>
                                              </w:p>
                                            </w:tc>
                                          </w:tr>
                                          <w:tr w:rsidR="00AF7AB6" w:rsidRPr="00442F0F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ПЕРКОВА Наталія</w:t>
                                                </w:r>
                                              </w:p>
                                            </w:tc>
                                          </w:tr>
                                          <w:tr w:rsidR="00AF7AB6" w:rsidRPr="00442F0F" w:rsidTr="00A85D39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F7AB6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прийняти проєкт рішення виконавчого комітету 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F7AB6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    «за»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- 12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F7AB6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AF7AB6" w:rsidRDefault="00AF7AB6" w:rsidP="00A515B8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F7AB6" w:rsidRDefault="00AF7AB6" w:rsidP="00A515B8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виконкому № 527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AF7AB6" w:rsidRDefault="00AF7AB6" w:rsidP="00A515B8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F7AB6" w:rsidRDefault="00AF7AB6" w:rsidP="00A515B8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suppressOverlap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AF7AB6" w:rsidRPr="001D47C9" w:rsidRDefault="00AF7AB6" w:rsidP="00A15013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suppressOverlap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F7AB6" w:rsidRPr="001D47C9" w:rsidRDefault="00AF7AB6" w:rsidP="00A15013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suppressOverlap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F7AB6" w:rsidRPr="001D47C9" w:rsidRDefault="00AF7AB6" w:rsidP="002E50CB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suppressOverlap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F7AB6" w:rsidRPr="001D47C9" w:rsidRDefault="00AF7AB6" w:rsidP="00AA3695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suppressOverlap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AF7AB6" w:rsidRPr="001D47C9" w:rsidRDefault="00AF7AB6" w:rsidP="00AA3695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suppressOverlap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AF7AB6" w:rsidRPr="001D47C9" w:rsidRDefault="00AF7AB6" w:rsidP="00AA3695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AA36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ання, ХХХХ, 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442F0F" w:rsidTr="002B5F91">
        <w:trPr>
          <w:trHeight w:val="64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442F0F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528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FE6807" w:rsidRDefault="00AF7AB6" w:rsidP="00AA369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ої батьківського піклування, ХХХХХ, 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442F0F" w:rsidTr="002B5F91">
        <w:trPr>
          <w:trHeight w:val="65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442F0F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955"/>
        </w:trPr>
        <w:tc>
          <w:tcPr>
            <w:tcW w:w="5000" w:type="pct"/>
            <w:gridSpan w:val="5"/>
            <w:shd w:val="clear" w:color="auto" w:fill="FFFFFF"/>
          </w:tcPr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529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AA369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піклування ХХХХХ, 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442F0F" w:rsidTr="002B5F91">
        <w:trPr>
          <w:trHeight w:val="70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442F0F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A36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A36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A3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ування ХХХХХ, ХХХХХ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442F0F" w:rsidTr="002B5F91">
        <w:trPr>
          <w:trHeight w:val="58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442F0F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442F0F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</w:t>
            </w:r>
            <w:r w:rsidR="00442F0F" w:rsidRPr="00442F0F">
              <w:rPr>
                <w:rFonts w:ascii="Times New Roman" w:hAnsi="Times New Roman"/>
                <w:sz w:val="28"/>
                <w:szCs w:val="28"/>
                <w:lang w:val="uk-UA"/>
              </w:rPr>
              <w:t>лування,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</w:t>
            </w:r>
            <w:r w:rsidRPr="00442F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442F0F" w:rsidTr="002B5F91">
        <w:trPr>
          <w:trHeight w:val="765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442F0F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4F25C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0B6886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6886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позбавленої батьківського піклува</w:t>
            </w:r>
            <w:r w:rsidR="00442F0F" w:rsidRPr="000B6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ння, </w:t>
            </w:r>
            <w:r w:rsidR="00442F0F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0B6886" w:rsidRPr="000B6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0B6886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0B6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1D47C9" w:rsidTr="002B5F91">
        <w:trPr>
          <w:trHeight w:val="76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4F25C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батьківського 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піклування,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65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 w:rsidRPr="009274CB"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534)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дитини-сир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оти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ХХХХ, 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636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4F25C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опіки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="00E55868">
              <w:rPr>
                <w:rFonts w:ascii="Times New Roman" w:hAnsi="Times New Roman"/>
                <w:sz w:val="28"/>
                <w:szCs w:val="28"/>
              </w:rPr>
              <w:t>д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ХХХХХ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1D47C9" w:rsidTr="002B5F91">
        <w:trPr>
          <w:trHeight w:val="627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B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 w:rsidRPr="00CC6BF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536)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CC6BFC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встан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овлення піклування над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1D47C9" w:rsidTr="002B5F91">
        <w:trPr>
          <w:trHeight w:val="67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9A55F4">
        <w:trPr>
          <w:trHeight w:val="80"/>
        </w:trPr>
        <w:tc>
          <w:tcPr>
            <w:tcW w:w="5000" w:type="pct"/>
            <w:gridSpan w:val="5"/>
            <w:shd w:val="clear" w:color="auto" w:fill="FFFFFF"/>
          </w:tcPr>
          <w:p w:rsidR="00AF7AB6" w:rsidRDefault="00AF7AB6" w:rsidP="004F25C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піклуван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  над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ХХХХХ, 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58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4F25C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Про втрату статусу дитини, позбавленої батьківського піклування, та повернення на виховання в сі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м’ю 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ХХХХХХ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р.н.</w:t>
            </w:r>
          </w:p>
        </w:tc>
      </w:tr>
      <w:tr w:rsidR="00AF7AB6" w:rsidRPr="001D47C9" w:rsidTr="002B5F91">
        <w:trPr>
          <w:trHeight w:val="84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</w:t>
            </w:r>
          </w:p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комітету </w:t>
            </w:r>
          </w:p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1607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DE50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AF7AB6" w:rsidRPr="001D47C9" w:rsidRDefault="00AF7AB6" w:rsidP="00DE50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DE50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AF7AB6" w:rsidRPr="001D47C9" w:rsidRDefault="00AF7AB6" w:rsidP="00DE507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4F25C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539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 xml:space="preserve">Про встановлення </w:t>
            </w:r>
            <w:r w:rsidR="00E55868">
              <w:rPr>
                <w:rFonts w:ascii="Times New Roman" w:hAnsi="Times New Roman"/>
                <w:sz w:val="28"/>
                <w:szCs w:val="28"/>
              </w:rPr>
              <w:t>порядку побачення гр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. з малолітньою дон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ькою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1D47C9" w:rsidTr="002B5F91">
        <w:trPr>
          <w:trHeight w:val="635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4F25C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376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ктів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AF7AB6" w:rsidRPr="00D7494A" w:rsidRDefault="00AF7AB6" w:rsidP="00376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rPr>
          <w:trHeight w:val="68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rPr>
          <w:trHeight w:val="7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7F3EE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rPr>
          <w:cantSplit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ХХХХХ, ХХХХх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686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7F3EE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ХХХХХХ, ХХХХХ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792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7F3EE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іктів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66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7F3EE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6B7AD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ктів ХХХХХХ, ХХХХХ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585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6B7A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6B7A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7F3EE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6B7A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AF7AB6" w:rsidRPr="00CC6BFC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rPr>
          <w:trHeight w:val="61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надання статусу дитини, яка постраждала внаслідок воєнних дій та збройних конфліктів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ХХХХХХ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</w:t>
            </w:r>
          </w:p>
        </w:tc>
      </w:tr>
      <w:tr w:rsidR="00AF7AB6" w:rsidRPr="001D47C9" w:rsidTr="002B5F91">
        <w:trPr>
          <w:trHeight w:val="71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конфліктів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ХХХХХХ, ХХХХХ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AF7AB6" w:rsidRPr="00E55868" w:rsidTr="002B5F91">
        <w:trPr>
          <w:trHeight w:val="66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 надання дозволу гр.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. на оформлення договору про розподіл спадкового майна</w:t>
            </w:r>
          </w:p>
        </w:tc>
      </w:tr>
      <w:tr w:rsidR="00AF7AB6" w:rsidRPr="001D47C9" w:rsidTr="002B5F91">
        <w:trPr>
          <w:trHeight w:val="623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549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надання дозволу гр. 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.  на включення до ч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исла спадкоємців гр. 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гр. 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F7AB6" w:rsidRPr="001D47C9" w:rsidTr="002B5F91">
        <w:trPr>
          <w:trHeight w:val="62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гр</w:t>
            </w:r>
            <w:r w:rsidR="00E55868" w:rsidRPr="00E558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E55868">
              <w:rPr>
                <w:rFonts w:ascii="Times New Roman" w:hAnsi="Times New Roman"/>
                <w:sz w:val="28"/>
                <w:szCs w:val="28"/>
                <w:lang w:val="uk-UA"/>
              </w:rPr>
              <w:t>., на укладання договору розподілу спадщини</w:t>
            </w:r>
          </w:p>
        </w:tc>
      </w:tr>
      <w:tr w:rsidR="00AF7AB6" w:rsidRPr="00E55868" w:rsidTr="002B5F91">
        <w:trPr>
          <w:trHeight w:val="57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E55868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 надання дозволу гр.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. та гр.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. на укладання договору дарування житла</w:t>
            </w:r>
          </w:p>
        </w:tc>
      </w:tr>
      <w:tr w:rsidR="00AF7AB6" w:rsidRPr="001D47C9" w:rsidTr="002B5F91">
        <w:trPr>
          <w:trHeight w:val="69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 надання дозволу гр.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. на укладання договору дарування житла</w:t>
            </w:r>
          </w:p>
        </w:tc>
      </w:tr>
      <w:tr w:rsidR="00AF7AB6" w:rsidRPr="001D47C9" w:rsidTr="002B5F91">
        <w:trPr>
          <w:trHeight w:val="62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EA221A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2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</w:t>
            </w:r>
            <w:r w:rsidR="00E5586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 надання дозволу гр. ХХХХ</w:t>
            </w:r>
            <w:r w:rsidRPr="00EA221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 укладання договору купівлі-продажу (продажу) земельної ділянки  від імені  малолітньої дитини та про надання дозволу на укладання договору купівлі-продажу (купівлі)</w:t>
            </w:r>
          </w:p>
        </w:tc>
      </w:tr>
      <w:tr w:rsidR="00AF7AB6" w:rsidRPr="001D47C9" w:rsidTr="002B5F91">
        <w:trPr>
          <w:trHeight w:val="62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E55868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встановлення опіки над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AF7AB6" w:rsidRPr="00BD124C">
              <w:rPr>
                <w:rFonts w:ascii="Times New Roman" w:hAnsi="Times New Roman"/>
                <w:sz w:val="28"/>
                <w:szCs w:val="28"/>
              </w:rPr>
              <w:t>р.н.</w:t>
            </w:r>
          </w:p>
        </w:tc>
      </w:tr>
      <w:tr w:rsidR="00AF7AB6" w:rsidRPr="001D47C9" w:rsidTr="002B5F91">
        <w:trPr>
          <w:trHeight w:val="56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 xml:space="preserve">Про припинення опіки над малолітньою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ХХХХХХ</w:t>
            </w:r>
            <w:r w:rsidR="00E558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55868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</w:p>
        </w:tc>
      </w:tr>
      <w:tr w:rsidR="00AF7AB6" w:rsidRPr="001D47C9" w:rsidTr="002B5F91">
        <w:trPr>
          <w:trHeight w:val="685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ПЕРКОВА Наталія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надання житла та поліпшення житлових умов в Первомайській міській територіальній громаді</w:t>
            </w:r>
          </w:p>
        </w:tc>
      </w:tr>
      <w:tr w:rsidR="00AF7AB6" w:rsidRPr="001D47C9" w:rsidTr="002B5F91">
        <w:trPr>
          <w:trHeight w:val="606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 xml:space="preserve">Про затвердження розрахунку величини опосередкованої вартості (оренди) житла (у гуртожитках)  для встановлення  відповідно 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на  </w:t>
            </w:r>
            <w:r w:rsidRPr="00BD124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 квартал  2024  року</w:t>
            </w:r>
          </w:p>
        </w:tc>
      </w:tr>
      <w:tr w:rsidR="00AF7AB6" w:rsidRPr="001D47C9" w:rsidTr="002B5F91">
        <w:trPr>
          <w:trHeight w:val="526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опосередкованої вартості (оренди) житла (у квартирах із соціального фонду) для  встановлення  відповідно до закону права громадян на соціальний квартирний  облік та отримання житла  з житлового фонду соціального призначення у  Первомайській   міській   територіальній громаді  на  І</w:t>
            </w:r>
            <w:r w:rsidRPr="00BD124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  квартал  2024  року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559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EA221A" w:rsidRDefault="00AF7AB6" w:rsidP="00EA221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21A">
              <w:rPr>
                <w:rFonts w:ascii="Times New Roman" w:hAnsi="Times New Roman"/>
                <w:sz w:val="28"/>
              </w:rPr>
              <w:t xml:space="preserve">Про виключення зі складу сім'ї осіб, які перебувають на квартирному обліку  при виконавчому комітеті Первомайської міської ради  </w:t>
            </w:r>
          </w:p>
        </w:tc>
      </w:tr>
      <w:tr w:rsidR="00AF7AB6" w:rsidRPr="001D47C9" w:rsidTr="002B5F91">
        <w:trPr>
          <w:trHeight w:val="71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EA2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EA221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EA221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EA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lang w:val="uk-UA"/>
              </w:rPr>
            </w:pPr>
            <w:r w:rsidRPr="00BD124C">
              <w:rPr>
                <w:b w:val="0"/>
              </w:rPr>
              <w:t>Про надання дозволу на укладання договору найму житлового будинку у зв’язку зі зміною наймача</w:t>
            </w:r>
          </w:p>
          <w:p w:rsidR="00AF7AB6" w:rsidRPr="009A55F4" w:rsidRDefault="00AF7AB6" w:rsidP="009A55F4">
            <w:pPr>
              <w:rPr>
                <w:lang w:val="uk-UA" w:eastAsia="ru-RU"/>
              </w:rPr>
            </w:pPr>
          </w:p>
        </w:tc>
      </w:tr>
      <w:tr w:rsidR="00AF7AB6" w:rsidRPr="001D47C9" w:rsidTr="002B5F91">
        <w:trPr>
          <w:trHeight w:val="65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8B7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Про зняття з квартирного обліку</w:t>
            </w:r>
          </w:p>
        </w:tc>
      </w:tr>
      <w:tr w:rsidR="00AF7AB6" w:rsidRPr="001D47C9" w:rsidTr="002B5F91">
        <w:trPr>
          <w:trHeight w:val="559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8B7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color w:val="000000"/>
                <w:sz w:val="28"/>
                <w:szCs w:val="28"/>
              </w:rPr>
              <w:t>Про взяття на квартирний облік громадян, які потребують поліпшення житлових умов</w:t>
            </w:r>
          </w:p>
        </w:tc>
      </w:tr>
      <w:tr w:rsidR="00AF7AB6" w:rsidRPr="001D47C9" w:rsidTr="00E36986">
        <w:trPr>
          <w:trHeight w:val="80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8B7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t>Про взяття внутрішньо переміщених осіб на облік громадян, які потребують надання житлового приміщення з фондів житла для тимчасового проживання</w:t>
            </w:r>
          </w:p>
        </w:tc>
      </w:tr>
      <w:tr w:rsidR="00AF7AB6" w:rsidRPr="001D47C9" w:rsidTr="002B5F91">
        <w:trPr>
          <w:trHeight w:val="62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ЛІТВІНЕНКО Олексій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E50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  <w:r w:rsidRPr="00DE50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(Рішення виконкому № 564)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DE5073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8B7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надання дозволу на зне</w:t>
            </w:r>
            <w:r>
              <w:rPr>
                <w:rFonts w:ascii="Times New Roman" w:hAnsi="Times New Roman"/>
                <w:sz w:val="28"/>
                <w:szCs w:val="28"/>
              </w:rPr>
              <w:t>сення житлових будинків у місті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 xml:space="preserve">Первомайську                                                              </w:t>
            </w:r>
            <w:r w:rsidRPr="00BD124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</w:p>
        </w:tc>
      </w:tr>
      <w:tr w:rsidR="00AF7AB6" w:rsidRPr="001D47C9" w:rsidTr="002B5F91">
        <w:trPr>
          <w:trHeight w:val="64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8B7C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8B7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переведення дачного будинку № 4 по вулиці Коледжна (до перейменування вул. Крилова) в жилий будинок у селі Грушівка, </w:t>
            </w: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lastRenderedPageBreak/>
              <w:t>Первомайського району</w:t>
            </w:r>
          </w:p>
        </w:tc>
      </w:tr>
      <w:tr w:rsidR="00AF7AB6" w:rsidRPr="001D47C9" w:rsidTr="002B5F91">
        <w:trPr>
          <w:trHeight w:val="70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8B7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Style w:val="rvts0"/>
                <w:rFonts w:ascii="Times New Roman" w:hAnsi="Times New Roman"/>
                <w:sz w:val="28"/>
                <w:szCs w:val="28"/>
              </w:rPr>
              <w:t>Про переведення садового будинку №59 у садівничому товаристві « Жайворонок» в жилий будинок в місті Первомайськ</w:t>
            </w:r>
          </w:p>
        </w:tc>
      </w:tr>
      <w:tr w:rsidR="00AF7AB6" w:rsidRPr="001D47C9" w:rsidTr="002B5F91">
        <w:trPr>
          <w:trHeight w:val="741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ПРИСТАВСЬКА Ірина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8B7C5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розподіл функціональних обов’язків між міським головою, секретарем міської ради, першим заступником міського голови, заступником міського голови з питань діяльності виконавчих органів міської ради та керуючим справами виконавчого комітету міської ради</w:t>
            </w:r>
          </w:p>
        </w:tc>
      </w:tr>
      <w:tr w:rsidR="00AF7AB6" w:rsidRPr="001D47C9" w:rsidTr="002B5F91">
        <w:trPr>
          <w:trHeight w:val="572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AF7AB6" w:rsidRPr="001D47C9" w:rsidTr="002B5F91">
        <w:trPr>
          <w:trHeight w:val="572"/>
        </w:trPr>
        <w:tc>
          <w:tcPr>
            <w:tcW w:w="5000" w:type="pct"/>
            <w:gridSpan w:val="5"/>
            <w:shd w:val="clear" w:color="auto" w:fill="FFFFFF"/>
          </w:tcPr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Член виконавчого комітету міської ради БОНДАРЧУК Сергій вніс пропозицію вилучити з підпункту 3.2 пункту 3 та з підпункту 4.2 пункту 4 проєкту рішення виконавчого комітету міської ради слова «визначених міським головою» після слів «відповідно до розподілу обов’язків».</w:t>
            </w:r>
          </w:p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273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 запропонував взяти проєкт рішення виконавчого комітету міської ради за основу та поставив дану пропозицію на голосування.</w:t>
            </w:r>
          </w:p>
          <w:p w:rsidR="00AF7AB6" w:rsidRDefault="00AF7AB6" w:rsidP="00273680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По даній пропозиції проведено голосування.</w:t>
            </w:r>
          </w:p>
          <w:p w:rsidR="00AF7AB6" w:rsidRDefault="00AF7AB6" w:rsidP="00273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2736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Результати голосування:</w:t>
            </w:r>
          </w:p>
          <w:p w:rsidR="00AF7AB6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8B7C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8B7C5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AE4A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 поставив пропозицію члена виконавчого комітету міської ради БОНДАРЧУКА Сергія на голосування.</w:t>
            </w:r>
          </w:p>
          <w:p w:rsidR="00AF7AB6" w:rsidRDefault="00AF7AB6" w:rsidP="00AE4A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AE4A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  <w:p w:rsidR="00AF7AB6" w:rsidRDefault="00AF7AB6" w:rsidP="008B7C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45" w:type="pct"/>
            <w:gridSpan w:val="4"/>
            <w:shd w:val="clear" w:color="auto" w:fill="FFFFFF"/>
          </w:tcPr>
          <w:p w:rsidR="00AF7AB6" w:rsidRPr="001D47C9" w:rsidRDefault="00AF7AB6" w:rsidP="00AE4A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AE4A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AE4A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AE4AA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AE4AA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pct"/>
            <w:shd w:val="clear" w:color="auto" w:fill="FFFFFF"/>
          </w:tcPr>
          <w:p w:rsidR="00AF7AB6" w:rsidRPr="001D47C9" w:rsidRDefault="00AF7AB6" w:rsidP="00AE4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AE4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E4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AE4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AE4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Міський голова ДЕМЧЕНКО Олег поставив проєкт рішення виконавчого комітету міської ради в цілому із змінами на голосування.</w:t>
            </w:r>
          </w:p>
          <w:p w:rsidR="00AF7AB6" w:rsidRDefault="00AF7AB6" w:rsidP="00F70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Результати голосування:</w:t>
            </w:r>
          </w:p>
          <w:p w:rsidR="00AF7AB6" w:rsidRDefault="00AF7AB6" w:rsidP="00AE4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45" w:type="pct"/>
            <w:gridSpan w:val="4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pct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45" w:type="pct"/>
            <w:gridSpan w:val="4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55" w:type="pct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із змінами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568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AF7AB6" w:rsidRPr="00B25C3B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F70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12.01.2024 року № 7 «Про затвердження розрахунків видатків на виконання Програми «Наша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    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громада: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 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її події,</w:t>
            </w:r>
            <w:r w:rsidRPr="00BD124C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BD124C">
              <w:rPr>
                <w:rFonts w:ascii="Times New Roman" w:hAnsi="Times New Roman"/>
                <w:sz w:val="28"/>
                <w:szCs w:val="28"/>
                <w:lang w:val="uk-UA"/>
              </w:rPr>
              <w:t>свята, трудові будні» на 2024 рік</w:t>
            </w:r>
          </w:p>
        </w:tc>
      </w:tr>
      <w:tr w:rsidR="00AF7AB6" w:rsidRPr="001D47C9" w:rsidTr="002B5F91">
        <w:trPr>
          <w:trHeight w:val="585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 «за»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569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оголошення Подяки виконавчого комітету Первомайської міської ради  та нагородження Почесними   грамотами виконавчого комітету Первомайської міської ради та цінними подарунками</w:t>
            </w:r>
          </w:p>
          <w:p w:rsidR="00AF7AB6" w:rsidRPr="00F70D58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rPr>
          <w:trHeight w:val="67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570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F70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відзначення  Дня працівників цивільного захисту України (Дня рятівника) в Первомайській міській територіальній громаді</w:t>
            </w:r>
          </w:p>
        </w:tc>
      </w:tr>
      <w:tr w:rsidR="00AF7AB6" w:rsidRPr="001D47C9" w:rsidTr="00357754">
        <w:trPr>
          <w:trHeight w:val="46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571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75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BD124C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 xml:space="preserve">Про нагородження Почесними грамотами виконавчого комітету </w:t>
            </w:r>
          </w:p>
          <w:p w:rsidR="00AF7AB6" w:rsidRPr="009E32C4" w:rsidRDefault="00AF7AB6" w:rsidP="00F70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Первомайської міської ради</w:t>
            </w:r>
          </w:p>
        </w:tc>
      </w:tr>
      <w:tr w:rsidR="00AF7AB6" w:rsidRPr="001D47C9" w:rsidTr="002B5F91">
        <w:trPr>
          <w:trHeight w:val="364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572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9E32C4" w:rsidRDefault="00AF7AB6" w:rsidP="00F70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124C">
              <w:rPr>
                <w:rFonts w:ascii="Times New Roman" w:hAnsi="Times New Roman"/>
                <w:sz w:val="28"/>
                <w:szCs w:val="28"/>
              </w:rPr>
              <w:t>Про відзначення  Дня усиновлення в Первомайській міській територіальній громаді</w:t>
            </w:r>
          </w:p>
        </w:tc>
      </w:tr>
      <w:tr w:rsidR="00AF7AB6" w:rsidRPr="001D47C9" w:rsidTr="002B5F91">
        <w:trPr>
          <w:trHeight w:val="578"/>
        </w:trPr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(Рішення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573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9E32C4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.  СЛУХАЛИ: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2E1212" w:rsidRDefault="00AF7AB6" w:rsidP="00F70D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95C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AF7AB6" w:rsidRPr="001D47C9" w:rsidTr="002B5F91">
        <w:trPr>
          <w:trHeight w:val="564"/>
        </w:trPr>
        <w:tc>
          <w:tcPr>
            <w:tcW w:w="2016" w:type="pct"/>
            <w:gridSpan w:val="3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ДАНИЛЬЧЕНКО Тетяна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072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Інформацію  про розпорядження, видані в період між   засіданнями виконкому -  взяти до відома.</w:t>
            </w:r>
          </w:p>
          <w:p w:rsidR="00AF7AB6" w:rsidRPr="001D47C9" w:rsidRDefault="00AF7AB6" w:rsidP="0007214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Default="00AF7AB6" w:rsidP="00072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2016" w:type="pct"/>
            <w:gridSpan w:val="3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AF7AB6" w:rsidRPr="001D47C9" w:rsidRDefault="00AF7AB6" w:rsidP="00F70D5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AF7AB6" w:rsidRPr="001D47C9" w:rsidRDefault="00AF7AB6" w:rsidP="00F70D5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84" w:type="pct"/>
            <w:gridSpan w:val="2"/>
            <w:shd w:val="clear" w:color="auto" w:fill="FFFFFF"/>
          </w:tcPr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AF7AB6" w:rsidRPr="001D47C9" w:rsidRDefault="00AF7AB6" w:rsidP="00F70D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F7AB6" w:rsidRPr="001D47C9" w:rsidTr="002B5F91">
        <w:tc>
          <w:tcPr>
            <w:tcW w:w="5000" w:type="pct"/>
            <w:gridSpan w:val="5"/>
            <w:shd w:val="clear" w:color="auto" w:fill="FFFFFF"/>
          </w:tcPr>
          <w:p w:rsidR="00AF7AB6" w:rsidRDefault="00AF7AB6" w:rsidP="00F70D5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(Протокольне рішення № 9)</w:t>
            </w:r>
          </w:p>
        </w:tc>
      </w:tr>
    </w:tbl>
    <w:p w:rsidR="00AF7AB6" w:rsidRDefault="00AF7AB6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Default="00AF7AB6" w:rsidP="00082DC2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Default="00AF7AB6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</w:p>
    <w:p w:rsidR="00AF7AB6" w:rsidRDefault="00AF7AB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Default="00AF7AB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Олег ДЕМЧЕНКО</w:t>
      </w:r>
    </w:p>
    <w:p w:rsidR="00AF7AB6" w:rsidRDefault="00AF7AB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Default="00AF7AB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AB6" w:rsidRDefault="00AF7AB6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AF7AB6" w:rsidRPr="001D47C9" w:rsidRDefault="00AF7AB6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AF7AB6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354" w:rsidRDefault="000A4354" w:rsidP="00D74627">
      <w:pPr>
        <w:spacing w:after="0" w:line="240" w:lineRule="auto"/>
      </w:pPr>
      <w:r>
        <w:separator/>
      </w:r>
    </w:p>
  </w:endnote>
  <w:endnote w:type="continuationSeparator" w:id="1">
    <w:p w:rsidR="000A4354" w:rsidRDefault="000A4354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354" w:rsidRDefault="000A4354" w:rsidP="00D74627">
      <w:pPr>
        <w:spacing w:after="0" w:line="240" w:lineRule="auto"/>
      </w:pPr>
      <w:r>
        <w:separator/>
      </w:r>
    </w:p>
  </w:footnote>
  <w:footnote w:type="continuationSeparator" w:id="1">
    <w:p w:rsidR="000A4354" w:rsidRDefault="000A4354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EC" w:rsidRDefault="00E06FEC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E06FEC" w:rsidRDefault="00E06F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EC" w:rsidRDefault="00E06FEC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0B6886">
      <w:rPr>
        <w:rStyle w:val="af7"/>
        <w:noProof/>
      </w:rPr>
      <w:t>20</w:t>
    </w:r>
    <w:r>
      <w:rPr>
        <w:rStyle w:val="af7"/>
      </w:rPr>
      <w:fldChar w:fldCharType="end"/>
    </w:r>
  </w:p>
  <w:p w:rsidR="00E06FEC" w:rsidRDefault="00E06FEC">
    <w:pPr>
      <w:pStyle w:val="a4"/>
      <w:jc w:val="center"/>
    </w:pPr>
  </w:p>
  <w:p w:rsidR="00E06FEC" w:rsidRDefault="00E06F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1153"/>
    <w:rsid w:val="00001AB9"/>
    <w:rsid w:val="00001AC7"/>
    <w:rsid w:val="000028A1"/>
    <w:rsid w:val="00003CA0"/>
    <w:rsid w:val="00003D56"/>
    <w:rsid w:val="00004E90"/>
    <w:rsid w:val="00006789"/>
    <w:rsid w:val="00007191"/>
    <w:rsid w:val="00010450"/>
    <w:rsid w:val="00012B91"/>
    <w:rsid w:val="00013203"/>
    <w:rsid w:val="00013471"/>
    <w:rsid w:val="000149C8"/>
    <w:rsid w:val="00014F92"/>
    <w:rsid w:val="0001618D"/>
    <w:rsid w:val="000172C9"/>
    <w:rsid w:val="000175A1"/>
    <w:rsid w:val="000178A5"/>
    <w:rsid w:val="00021C7F"/>
    <w:rsid w:val="00022565"/>
    <w:rsid w:val="000234B3"/>
    <w:rsid w:val="00023ACC"/>
    <w:rsid w:val="00023FAA"/>
    <w:rsid w:val="00024D2E"/>
    <w:rsid w:val="00024D88"/>
    <w:rsid w:val="00024E6E"/>
    <w:rsid w:val="00024F12"/>
    <w:rsid w:val="00025A68"/>
    <w:rsid w:val="00026E34"/>
    <w:rsid w:val="00027A6F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F18"/>
    <w:rsid w:val="00056199"/>
    <w:rsid w:val="000561E1"/>
    <w:rsid w:val="000565E0"/>
    <w:rsid w:val="000578E4"/>
    <w:rsid w:val="00057F3D"/>
    <w:rsid w:val="000607A6"/>
    <w:rsid w:val="00060B64"/>
    <w:rsid w:val="00061238"/>
    <w:rsid w:val="000617B4"/>
    <w:rsid w:val="0006255E"/>
    <w:rsid w:val="00063303"/>
    <w:rsid w:val="00063DCC"/>
    <w:rsid w:val="00063E7B"/>
    <w:rsid w:val="00064967"/>
    <w:rsid w:val="000659D4"/>
    <w:rsid w:val="00066E19"/>
    <w:rsid w:val="00067794"/>
    <w:rsid w:val="00070D82"/>
    <w:rsid w:val="00072147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EE0"/>
    <w:rsid w:val="00087CD9"/>
    <w:rsid w:val="0009106E"/>
    <w:rsid w:val="000910C6"/>
    <w:rsid w:val="0009128B"/>
    <w:rsid w:val="00093623"/>
    <w:rsid w:val="0009419B"/>
    <w:rsid w:val="00094F4C"/>
    <w:rsid w:val="00095718"/>
    <w:rsid w:val="00095EF3"/>
    <w:rsid w:val="00096F2E"/>
    <w:rsid w:val="000A0AB2"/>
    <w:rsid w:val="000A1243"/>
    <w:rsid w:val="000A1608"/>
    <w:rsid w:val="000A1F21"/>
    <w:rsid w:val="000A3F9C"/>
    <w:rsid w:val="000A40E4"/>
    <w:rsid w:val="000A435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4876"/>
    <w:rsid w:val="000B4CEE"/>
    <w:rsid w:val="000B6886"/>
    <w:rsid w:val="000B6EF9"/>
    <w:rsid w:val="000C17EB"/>
    <w:rsid w:val="000C449C"/>
    <w:rsid w:val="000C4B66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2278"/>
    <w:rsid w:val="000E27B2"/>
    <w:rsid w:val="000E2A0D"/>
    <w:rsid w:val="000E2C88"/>
    <w:rsid w:val="000E2E4B"/>
    <w:rsid w:val="000E301E"/>
    <w:rsid w:val="000E5B96"/>
    <w:rsid w:val="000E766E"/>
    <w:rsid w:val="000E771D"/>
    <w:rsid w:val="000E78B8"/>
    <w:rsid w:val="000F089E"/>
    <w:rsid w:val="000F2A54"/>
    <w:rsid w:val="000F3610"/>
    <w:rsid w:val="000F3C41"/>
    <w:rsid w:val="000F414A"/>
    <w:rsid w:val="000F449D"/>
    <w:rsid w:val="000F4866"/>
    <w:rsid w:val="000F6EE0"/>
    <w:rsid w:val="00100579"/>
    <w:rsid w:val="00100EFA"/>
    <w:rsid w:val="00101242"/>
    <w:rsid w:val="00101FC8"/>
    <w:rsid w:val="00102A07"/>
    <w:rsid w:val="0010342E"/>
    <w:rsid w:val="001036E1"/>
    <w:rsid w:val="00103C97"/>
    <w:rsid w:val="0010499C"/>
    <w:rsid w:val="00106057"/>
    <w:rsid w:val="00106A7B"/>
    <w:rsid w:val="00106DB8"/>
    <w:rsid w:val="00107542"/>
    <w:rsid w:val="00113578"/>
    <w:rsid w:val="00113E5C"/>
    <w:rsid w:val="00114AA4"/>
    <w:rsid w:val="00114CBE"/>
    <w:rsid w:val="00116E66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1BB9"/>
    <w:rsid w:val="0013255E"/>
    <w:rsid w:val="0013351E"/>
    <w:rsid w:val="00133818"/>
    <w:rsid w:val="00134483"/>
    <w:rsid w:val="00135F25"/>
    <w:rsid w:val="001361BB"/>
    <w:rsid w:val="00136484"/>
    <w:rsid w:val="00136744"/>
    <w:rsid w:val="0013684C"/>
    <w:rsid w:val="00136947"/>
    <w:rsid w:val="00137DDB"/>
    <w:rsid w:val="001416E7"/>
    <w:rsid w:val="00141EB9"/>
    <w:rsid w:val="001437FE"/>
    <w:rsid w:val="00143E04"/>
    <w:rsid w:val="001440E7"/>
    <w:rsid w:val="00144188"/>
    <w:rsid w:val="001462EF"/>
    <w:rsid w:val="00146F2D"/>
    <w:rsid w:val="00147165"/>
    <w:rsid w:val="001471B8"/>
    <w:rsid w:val="001507D8"/>
    <w:rsid w:val="00152114"/>
    <w:rsid w:val="00152696"/>
    <w:rsid w:val="00153437"/>
    <w:rsid w:val="0015386C"/>
    <w:rsid w:val="00153D7B"/>
    <w:rsid w:val="001544D6"/>
    <w:rsid w:val="001550CC"/>
    <w:rsid w:val="00155114"/>
    <w:rsid w:val="00155571"/>
    <w:rsid w:val="001557F1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448F"/>
    <w:rsid w:val="00165777"/>
    <w:rsid w:val="001658F6"/>
    <w:rsid w:val="00166088"/>
    <w:rsid w:val="00166835"/>
    <w:rsid w:val="001668BD"/>
    <w:rsid w:val="0017016E"/>
    <w:rsid w:val="0017075D"/>
    <w:rsid w:val="00170AA4"/>
    <w:rsid w:val="00172513"/>
    <w:rsid w:val="00172BCB"/>
    <w:rsid w:val="00173616"/>
    <w:rsid w:val="00173866"/>
    <w:rsid w:val="001741E7"/>
    <w:rsid w:val="00174808"/>
    <w:rsid w:val="00174A1B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1521"/>
    <w:rsid w:val="00191615"/>
    <w:rsid w:val="00192ECE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A691B"/>
    <w:rsid w:val="001B1747"/>
    <w:rsid w:val="001B2774"/>
    <w:rsid w:val="001B2BEF"/>
    <w:rsid w:val="001B379E"/>
    <w:rsid w:val="001B5337"/>
    <w:rsid w:val="001B5A44"/>
    <w:rsid w:val="001B7176"/>
    <w:rsid w:val="001C0389"/>
    <w:rsid w:val="001C079E"/>
    <w:rsid w:val="001C1ACC"/>
    <w:rsid w:val="001C1ADD"/>
    <w:rsid w:val="001C3152"/>
    <w:rsid w:val="001C45EA"/>
    <w:rsid w:val="001C6154"/>
    <w:rsid w:val="001C77E5"/>
    <w:rsid w:val="001D16B5"/>
    <w:rsid w:val="001D4080"/>
    <w:rsid w:val="001D47C9"/>
    <w:rsid w:val="001D4807"/>
    <w:rsid w:val="001D55E7"/>
    <w:rsid w:val="001D5899"/>
    <w:rsid w:val="001D5DF6"/>
    <w:rsid w:val="001D631A"/>
    <w:rsid w:val="001D6444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61A5"/>
    <w:rsid w:val="001E6412"/>
    <w:rsid w:val="001E67B4"/>
    <w:rsid w:val="001E6FB2"/>
    <w:rsid w:val="001E730E"/>
    <w:rsid w:val="001E7520"/>
    <w:rsid w:val="001F04EA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969"/>
    <w:rsid w:val="002021C1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70AE"/>
    <w:rsid w:val="002070EC"/>
    <w:rsid w:val="00207664"/>
    <w:rsid w:val="00210E5D"/>
    <w:rsid w:val="00211180"/>
    <w:rsid w:val="00214104"/>
    <w:rsid w:val="00214DF7"/>
    <w:rsid w:val="00215520"/>
    <w:rsid w:val="0021590F"/>
    <w:rsid w:val="0021658C"/>
    <w:rsid w:val="00216ACF"/>
    <w:rsid w:val="00216F29"/>
    <w:rsid w:val="0022065A"/>
    <w:rsid w:val="00221269"/>
    <w:rsid w:val="00221868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64"/>
    <w:rsid w:val="00235E6C"/>
    <w:rsid w:val="0023700C"/>
    <w:rsid w:val="002374DD"/>
    <w:rsid w:val="00237DD2"/>
    <w:rsid w:val="00240942"/>
    <w:rsid w:val="00240C1F"/>
    <w:rsid w:val="00240E86"/>
    <w:rsid w:val="00241B80"/>
    <w:rsid w:val="00242B51"/>
    <w:rsid w:val="00243FBA"/>
    <w:rsid w:val="00244322"/>
    <w:rsid w:val="00246D38"/>
    <w:rsid w:val="00246DE3"/>
    <w:rsid w:val="00247A34"/>
    <w:rsid w:val="00250B4D"/>
    <w:rsid w:val="0025139E"/>
    <w:rsid w:val="002529EE"/>
    <w:rsid w:val="0025326F"/>
    <w:rsid w:val="00253734"/>
    <w:rsid w:val="00257E1A"/>
    <w:rsid w:val="00261E3D"/>
    <w:rsid w:val="00262002"/>
    <w:rsid w:val="00262227"/>
    <w:rsid w:val="002625B1"/>
    <w:rsid w:val="0026267B"/>
    <w:rsid w:val="00263443"/>
    <w:rsid w:val="0026367A"/>
    <w:rsid w:val="00265998"/>
    <w:rsid w:val="00266B5E"/>
    <w:rsid w:val="0026756C"/>
    <w:rsid w:val="00270D07"/>
    <w:rsid w:val="0027177A"/>
    <w:rsid w:val="0027271A"/>
    <w:rsid w:val="00273680"/>
    <w:rsid w:val="00274D67"/>
    <w:rsid w:val="00274D77"/>
    <w:rsid w:val="00275321"/>
    <w:rsid w:val="00277065"/>
    <w:rsid w:val="00280BF7"/>
    <w:rsid w:val="002820EE"/>
    <w:rsid w:val="002825AE"/>
    <w:rsid w:val="002834AB"/>
    <w:rsid w:val="002843AC"/>
    <w:rsid w:val="0028442B"/>
    <w:rsid w:val="0028446D"/>
    <w:rsid w:val="002852E6"/>
    <w:rsid w:val="0029007D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749C"/>
    <w:rsid w:val="002A0034"/>
    <w:rsid w:val="002A02AC"/>
    <w:rsid w:val="002A02BE"/>
    <w:rsid w:val="002A04EF"/>
    <w:rsid w:val="002A1030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13A8"/>
    <w:rsid w:val="002B18B3"/>
    <w:rsid w:val="002B1AFA"/>
    <w:rsid w:val="002B2CE0"/>
    <w:rsid w:val="002B474A"/>
    <w:rsid w:val="002B4854"/>
    <w:rsid w:val="002B5AD8"/>
    <w:rsid w:val="002B5AE7"/>
    <w:rsid w:val="002B5F91"/>
    <w:rsid w:val="002B6321"/>
    <w:rsid w:val="002B7124"/>
    <w:rsid w:val="002C073A"/>
    <w:rsid w:val="002C0A63"/>
    <w:rsid w:val="002C1160"/>
    <w:rsid w:val="002C183E"/>
    <w:rsid w:val="002C1C9C"/>
    <w:rsid w:val="002C3255"/>
    <w:rsid w:val="002C3B7D"/>
    <w:rsid w:val="002C3F93"/>
    <w:rsid w:val="002C5497"/>
    <w:rsid w:val="002D0FEE"/>
    <w:rsid w:val="002D3187"/>
    <w:rsid w:val="002D5A30"/>
    <w:rsid w:val="002D67DC"/>
    <w:rsid w:val="002D68DF"/>
    <w:rsid w:val="002D6EFF"/>
    <w:rsid w:val="002D7105"/>
    <w:rsid w:val="002D781E"/>
    <w:rsid w:val="002E0173"/>
    <w:rsid w:val="002E1212"/>
    <w:rsid w:val="002E1AC8"/>
    <w:rsid w:val="002E28FE"/>
    <w:rsid w:val="002E36B9"/>
    <w:rsid w:val="002E3CE4"/>
    <w:rsid w:val="002E3CFB"/>
    <w:rsid w:val="002E4BB4"/>
    <w:rsid w:val="002E50CB"/>
    <w:rsid w:val="002E5725"/>
    <w:rsid w:val="002E60EA"/>
    <w:rsid w:val="002E6C7E"/>
    <w:rsid w:val="002F01F8"/>
    <w:rsid w:val="002F0551"/>
    <w:rsid w:val="002F0B1F"/>
    <w:rsid w:val="002F2470"/>
    <w:rsid w:val="002F3899"/>
    <w:rsid w:val="002F40DA"/>
    <w:rsid w:val="002F4D49"/>
    <w:rsid w:val="002F4D4F"/>
    <w:rsid w:val="002F7C58"/>
    <w:rsid w:val="00300DD7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34A3"/>
    <w:rsid w:val="0032491D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1CF9"/>
    <w:rsid w:val="003320E9"/>
    <w:rsid w:val="00332DDD"/>
    <w:rsid w:val="0033371A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3791B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E94"/>
    <w:rsid w:val="0035693F"/>
    <w:rsid w:val="0035694C"/>
    <w:rsid w:val="00357730"/>
    <w:rsid w:val="00357754"/>
    <w:rsid w:val="00361462"/>
    <w:rsid w:val="00361686"/>
    <w:rsid w:val="003626FB"/>
    <w:rsid w:val="00362718"/>
    <w:rsid w:val="00362D21"/>
    <w:rsid w:val="00363ED7"/>
    <w:rsid w:val="00365693"/>
    <w:rsid w:val="00365918"/>
    <w:rsid w:val="00366DD7"/>
    <w:rsid w:val="00367152"/>
    <w:rsid w:val="00367973"/>
    <w:rsid w:val="00372065"/>
    <w:rsid w:val="0037215F"/>
    <w:rsid w:val="00372C61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42F9"/>
    <w:rsid w:val="0039446A"/>
    <w:rsid w:val="00394700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F9"/>
    <w:rsid w:val="003A6805"/>
    <w:rsid w:val="003A70BE"/>
    <w:rsid w:val="003A7660"/>
    <w:rsid w:val="003B2C32"/>
    <w:rsid w:val="003B2FED"/>
    <w:rsid w:val="003B337C"/>
    <w:rsid w:val="003B3FF2"/>
    <w:rsid w:val="003B500A"/>
    <w:rsid w:val="003B748D"/>
    <w:rsid w:val="003B75C9"/>
    <w:rsid w:val="003B7E7F"/>
    <w:rsid w:val="003C0822"/>
    <w:rsid w:val="003C0F47"/>
    <w:rsid w:val="003C1314"/>
    <w:rsid w:val="003C2401"/>
    <w:rsid w:val="003C2A6D"/>
    <w:rsid w:val="003C36C4"/>
    <w:rsid w:val="003C69F7"/>
    <w:rsid w:val="003C6E46"/>
    <w:rsid w:val="003D0150"/>
    <w:rsid w:val="003D057A"/>
    <w:rsid w:val="003D0FB2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2AB0"/>
    <w:rsid w:val="00412BA8"/>
    <w:rsid w:val="0041415E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CFC"/>
    <w:rsid w:val="004249DC"/>
    <w:rsid w:val="00425D6E"/>
    <w:rsid w:val="00426A6B"/>
    <w:rsid w:val="004305D9"/>
    <w:rsid w:val="00432B95"/>
    <w:rsid w:val="004360EF"/>
    <w:rsid w:val="00436DD9"/>
    <w:rsid w:val="00437490"/>
    <w:rsid w:val="00440B50"/>
    <w:rsid w:val="00440FC8"/>
    <w:rsid w:val="0044265F"/>
    <w:rsid w:val="00442F0F"/>
    <w:rsid w:val="00443776"/>
    <w:rsid w:val="004455A6"/>
    <w:rsid w:val="00445CEA"/>
    <w:rsid w:val="00445D89"/>
    <w:rsid w:val="004477CD"/>
    <w:rsid w:val="0045000C"/>
    <w:rsid w:val="00451A40"/>
    <w:rsid w:val="00452684"/>
    <w:rsid w:val="00455EDF"/>
    <w:rsid w:val="004566BE"/>
    <w:rsid w:val="0045671D"/>
    <w:rsid w:val="00456731"/>
    <w:rsid w:val="00457A5D"/>
    <w:rsid w:val="004605EB"/>
    <w:rsid w:val="0046146E"/>
    <w:rsid w:val="00462043"/>
    <w:rsid w:val="00462890"/>
    <w:rsid w:val="00464A09"/>
    <w:rsid w:val="0046524D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47B5"/>
    <w:rsid w:val="00474D01"/>
    <w:rsid w:val="004754E7"/>
    <w:rsid w:val="00475E59"/>
    <w:rsid w:val="00476DF4"/>
    <w:rsid w:val="00477294"/>
    <w:rsid w:val="00477ADB"/>
    <w:rsid w:val="00481C91"/>
    <w:rsid w:val="00482525"/>
    <w:rsid w:val="00482F3F"/>
    <w:rsid w:val="00483582"/>
    <w:rsid w:val="004835F7"/>
    <w:rsid w:val="00483B1D"/>
    <w:rsid w:val="004848DC"/>
    <w:rsid w:val="004852EF"/>
    <w:rsid w:val="00485CF4"/>
    <w:rsid w:val="00486D50"/>
    <w:rsid w:val="00490157"/>
    <w:rsid w:val="00490597"/>
    <w:rsid w:val="004908F7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4544"/>
    <w:rsid w:val="004B4AAC"/>
    <w:rsid w:val="004B4AD3"/>
    <w:rsid w:val="004B5341"/>
    <w:rsid w:val="004B57F9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B0F"/>
    <w:rsid w:val="004D2B26"/>
    <w:rsid w:val="004D2DC3"/>
    <w:rsid w:val="004D39DA"/>
    <w:rsid w:val="004D5900"/>
    <w:rsid w:val="004D6864"/>
    <w:rsid w:val="004D78D2"/>
    <w:rsid w:val="004D7D72"/>
    <w:rsid w:val="004E0C86"/>
    <w:rsid w:val="004E2155"/>
    <w:rsid w:val="004E2CCD"/>
    <w:rsid w:val="004E2F66"/>
    <w:rsid w:val="004E41D0"/>
    <w:rsid w:val="004E450B"/>
    <w:rsid w:val="004E45DE"/>
    <w:rsid w:val="004E4AC4"/>
    <w:rsid w:val="004E666F"/>
    <w:rsid w:val="004F16FC"/>
    <w:rsid w:val="004F1D6D"/>
    <w:rsid w:val="004F24B1"/>
    <w:rsid w:val="004F25CD"/>
    <w:rsid w:val="004F300E"/>
    <w:rsid w:val="004F4BBA"/>
    <w:rsid w:val="004F4CA3"/>
    <w:rsid w:val="004F5924"/>
    <w:rsid w:val="004F7ED2"/>
    <w:rsid w:val="0050027A"/>
    <w:rsid w:val="0050038F"/>
    <w:rsid w:val="00503C62"/>
    <w:rsid w:val="0050487A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20BD0"/>
    <w:rsid w:val="00520D31"/>
    <w:rsid w:val="0052242A"/>
    <w:rsid w:val="00522D01"/>
    <w:rsid w:val="00522E04"/>
    <w:rsid w:val="00523102"/>
    <w:rsid w:val="0052348B"/>
    <w:rsid w:val="005237C5"/>
    <w:rsid w:val="0052380F"/>
    <w:rsid w:val="00523F71"/>
    <w:rsid w:val="00526649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1935"/>
    <w:rsid w:val="005531D7"/>
    <w:rsid w:val="005537E5"/>
    <w:rsid w:val="00553B1C"/>
    <w:rsid w:val="00553E4C"/>
    <w:rsid w:val="00554758"/>
    <w:rsid w:val="00555014"/>
    <w:rsid w:val="00555DF2"/>
    <w:rsid w:val="00555EAE"/>
    <w:rsid w:val="0055615E"/>
    <w:rsid w:val="0055647A"/>
    <w:rsid w:val="00556AE0"/>
    <w:rsid w:val="00556D5B"/>
    <w:rsid w:val="0055712F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824"/>
    <w:rsid w:val="00565EE7"/>
    <w:rsid w:val="005666D5"/>
    <w:rsid w:val="00570AE3"/>
    <w:rsid w:val="00570E07"/>
    <w:rsid w:val="00571A2C"/>
    <w:rsid w:val="00573D78"/>
    <w:rsid w:val="00574901"/>
    <w:rsid w:val="00574B09"/>
    <w:rsid w:val="00577893"/>
    <w:rsid w:val="00577D20"/>
    <w:rsid w:val="00580A92"/>
    <w:rsid w:val="005811EF"/>
    <w:rsid w:val="0058145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242B"/>
    <w:rsid w:val="005925FA"/>
    <w:rsid w:val="005938F6"/>
    <w:rsid w:val="0059459C"/>
    <w:rsid w:val="005946AB"/>
    <w:rsid w:val="005949D8"/>
    <w:rsid w:val="00594C69"/>
    <w:rsid w:val="00596B88"/>
    <w:rsid w:val="005A06F5"/>
    <w:rsid w:val="005A19F3"/>
    <w:rsid w:val="005A1CFC"/>
    <w:rsid w:val="005A4340"/>
    <w:rsid w:val="005A45F1"/>
    <w:rsid w:val="005A4BFC"/>
    <w:rsid w:val="005A60DC"/>
    <w:rsid w:val="005A63D1"/>
    <w:rsid w:val="005B078C"/>
    <w:rsid w:val="005B0B05"/>
    <w:rsid w:val="005B0DF8"/>
    <w:rsid w:val="005B1747"/>
    <w:rsid w:val="005B1A71"/>
    <w:rsid w:val="005B438D"/>
    <w:rsid w:val="005B47C1"/>
    <w:rsid w:val="005B638A"/>
    <w:rsid w:val="005B695A"/>
    <w:rsid w:val="005C41B1"/>
    <w:rsid w:val="005C5FA0"/>
    <w:rsid w:val="005C6568"/>
    <w:rsid w:val="005C716D"/>
    <w:rsid w:val="005D132C"/>
    <w:rsid w:val="005D1A65"/>
    <w:rsid w:val="005D26E6"/>
    <w:rsid w:val="005D2758"/>
    <w:rsid w:val="005D27E7"/>
    <w:rsid w:val="005D4919"/>
    <w:rsid w:val="005D6181"/>
    <w:rsid w:val="005D71B7"/>
    <w:rsid w:val="005D77B4"/>
    <w:rsid w:val="005D7AAF"/>
    <w:rsid w:val="005E1113"/>
    <w:rsid w:val="005E268A"/>
    <w:rsid w:val="005E2825"/>
    <w:rsid w:val="005E352C"/>
    <w:rsid w:val="005E4564"/>
    <w:rsid w:val="005E5619"/>
    <w:rsid w:val="005E64F6"/>
    <w:rsid w:val="005E7BD1"/>
    <w:rsid w:val="005E7C45"/>
    <w:rsid w:val="005F04F1"/>
    <w:rsid w:val="005F22ED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BB0"/>
    <w:rsid w:val="00607E99"/>
    <w:rsid w:val="00610252"/>
    <w:rsid w:val="00610392"/>
    <w:rsid w:val="006109BA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11DA"/>
    <w:rsid w:val="006218C4"/>
    <w:rsid w:val="00623EC6"/>
    <w:rsid w:val="0062442C"/>
    <w:rsid w:val="00625051"/>
    <w:rsid w:val="00625260"/>
    <w:rsid w:val="0062549C"/>
    <w:rsid w:val="00625EF0"/>
    <w:rsid w:val="00625F61"/>
    <w:rsid w:val="00626402"/>
    <w:rsid w:val="00626EFC"/>
    <w:rsid w:val="006276F8"/>
    <w:rsid w:val="006278E3"/>
    <w:rsid w:val="00627ED5"/>
    <w:rsid w:val="0063148F"/>
    <w:rsid w:val="00631900"/>
    <w:rsid w:val="00634E4B"/>
    <w:rsid w:val="00635D71"/>
    <w:rsid w:val="006360F2"/>
    <w:rsid w:val="0063632D"/>
    <w:rsid w:val="00636B5F"/>
    <w:rsid w:val="00636EBA"/>
    <w:rsid w:val="00637035"/>
    <w:rsid w:val="00637366"/>
    <w:rsid w:val="00637C04"/>
    <w:rsid w:val="00642F94"/>
    <w:rsid w:val="0064398E"/>
    <w:rsid w:val="00643D62"/>
    <w:rsid w:val="006442BE"/>
    <w:rsid w:val="006501AF"/>
    <w:rsid w:val="00650596"/>
    <w:rsid w:val="0065064C"/>
    <w:rsid w:val="00652C87"/>
    <w:rsid w:val="00654979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EB6"/>
    <w:rsid w:val="006661C9"/>
    <w:rsid w:val="00666E06"/>
    <w:rsid w:val="006707E4"/>
    <w:rsid w:val="00670C27"/>
    <w:rsid w:val="00670EB1"/>
    <w:rsid w:val="00670F42"/>
    <w:rsid w:val="006715F9"/>
    <w:rsid w:val="00672E74"/>
    <w:rsid w:val="006734EE"/>
    <w:rsid w:val="0067446A"/>
    <w:rsid w:val="00674D56"/>
    <w:rsid w:val="00675226"/>
    <w:rsid w:val="00675BB3"/>
    <w:rsid w:val="00677EB4"/>
    <w:rsid w:val="0068090A"/>
    <w:rsid w:val="00681B98"/>
    <w:rsid w:val="00682470"/>
    <w:rsid w:val="00683A73"/>
    <w:rsid w:val="006849C7"/>
    <w:rsid w:val="00684A00"/>
    <w:rsid w:val="006857EE"/>
    <w:rsid w:val="006867A2"/>
    <w:rsid w:val="00687A1A"/>
    <w:rsid w:val="00687BAC"/>
    <w:rsid w:val="00687C44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D22"/>
    <w:rsid w:val="006A53DA"/>
    <w:rsid w:val="006A7430"/>
    <w:rsid w:val="006B000D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35FE"/>
    <w:rsid w:val="006E41C3"/>
    <w:rsid w:val="006E42ED"/>
    <w:rsid w:val="006E4B3B"/>
    <w:rsid w:val="006E6534"/>
    <w:rsid w:val="006E661D"/>
    <w:rsid w:val="006E6BDA"/>
    <w:rsid w:val="006E6F0D"/>
    <w:rsid w:val="006E76ED"/>
    <w:rsid w:val="006F0E67"/>
    <w:rsid w:val="006F10E0"/>
    <w:rsid w:val="006F14C2"/>
    <w:rsid w:val="006F1DCA"/>
    <w:rsid w:val="006F29DC"/>
    <w:rsid w:val="006F2A00"/>
    <w:rsid w:val="006F2EB1"/>
    <w:rsid w:val="006F31B0"/>
    <w:rsid w:val="006F40C1"/>
    <w:rsid w:val="006F4642"/>
    <w:rsid w:val="006F4A32"/>
    <w:rsid w:val="006F6DED"/>
    <w:rsid w:val="00700611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564B"/>
    <w:rsid w:val="007102DD"/>
    <w:rsid w:val="00710C1A"/>
    <w:rsid w:val="00711538"/>
    <w:rsid w:val="00711ECA"/>
    <w:rsid w:val="007143A3"/>
    <w:rsid w:val="007154D0"/>
    <w:rsid w:val="0071699D"/>
    <w:rsid w:val="00716E8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6A9B"/>
    <w:rsid w:val="007277C3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5211"/>
    <w:rsid w:val="007353F2"/>
    <w:rsid w:val="007364BD"/>
    <w:rsid w:val="007366FC"/>
    <w:rsid w:val="0073715E"/>
    <w:rsid w:val="007400D8"/>
    <w:rsid w:val="007419AD"/>
    <w:rsid w:val="007443A4"/>
    <w:rsid w:val="00744620"/>
    <w:rsid w:val="00744BFB"/>
    <w:rsid w:val="007456CE"/>
    <w:rsid w:val="00746F29"/>
    <w:rsid w:val="007477CE"/>
    <w:rsid w:val="00751835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5C8"/>
    <w:rsid w:val="007658F3"/>
    <w:rsid w:val="00770240"/>
    <w:rsid w:val="0077112D"/>
    <w:rsid w:val="0077187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1784"/>
    <w:rsid w:val="00792120"/>
    <w:rsid w:val="00792948"/>
    <w:rsid w:val="007935B3"/>
    <w:rsid w:val="00794F07"/>
    <w:rsid w:val="00795365"/>
    <w:rsid w:val="00796167"/>
    <w:rsid w:val="0079788B"/>
    <w:rsid w:val="00797EAC"/>
    <w:rsid w:val="007A05EE"/>
    <w:rsid w:val="007A190A"/>
    <w:rsid w:val="007A2901"/>
    <w:rsid w:val="007A2D3D"/>
    <w:rsid w:val="007A2EF5"/>
    <w:rsid w:val="007A621E"/>
    <w:rsid w:val="007A68C0"/>
    <w:rsid w:val="007A6B89"/>
    <w:rsid w:val="007A7ACF"/>
    <w:rsid w:val="007A7FD7"/>
    <w:rsid w:val="007B0156"/>
    <w:rsid w:val="007B099F"/>
    <w:rsid w:val="007B2BC9"/>
    <w:rsid w:val="007B2CA3"/>
    <w:rsid w:val="007B324B"/>
    <w:rsid w:val="007B3410"/>
    <w:rsid w:val="007B55B5"/>
    <w:rsid w:val="007C01DC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224E"/>
    <w:rsid w:val="007D2DD8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F0155"/>
    <w:rsid w:val="007F0267"/>
    <w:rsid w:val="007F179B"/>
    <w:rsid w:val="007F2FB3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4058"/>
    <w:rsid w:val="00814C7C"/>
    <w:rsid w:val="00814F64"/>
    <w:rsid w:val="00815D58"/>
    <w:rsid w:val="00816187"/>
    <w:rsid w:val="00816C89"/>
    <w:rsid w:val="008174D3"/>
    <w:rsid w:val="008177CA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2AE5"/>
    <w:rsid w:val="00832BAD"/>
    <w:rsid w:val="00832E12"/>
    <w:rsid w:val="00833095"/>
    <w:rsid w:val="008347F3"/>
    <w:rsid w:val="008351C3"/>
    <w:rsid w:val="00835438"/>
    <w:rsid w:val="008365F0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F25"/>
    <w:rsid w:val="00846560"/>
    <w:rsid w:val="00846884"/>
    <w:rsid w:val="008469F9"/>
    <w:rsid w:val="008474DE"/>
    <w:rsid w:val="00847754"/>
    <w:rsid w:val="008504D2"/>
    <w:rsid w:val="00850794"/>
    <w:rsid w:val="00852D9D"/>
    <w:rsid w:val="0085468E"/>
    <w:rsid w:val="00855BE5"/>
    <w:rsid w:val="00856271"/>
    <w:rsid w:val="008565A6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7966"/>
    <w:rsid w:val="008806A6"/>
    <w:rsid w:val="008812A9"/>
    <w:rsid w:val="008812E9"/>
    <w:rsid w:val="0088257F"/>
    <w:rsid w:val="00882CBE"/>
    <w:rsid w:val="00882F08"/>
    <w:rsid w:val="00885666"/>
    <w:rsid w:val="00886530"/>
    <w:rsid w:val="00887AF8"/>
    <w:rsid w:val="0089003A"/>
    <w:rsid w:val="00890717"/>
    <w:rsid w:val="00890796"/>
    <w:rsid w:val="00891B34"/>
    <w:rsid w:val="00892562"/>
    <w:rsid w:val="00892F3B"/>
    <w:rsid w:val="00893866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6BD4"/>
    <w:rsid w:val="008A6E88"/>
    <w:rsid w:val="008A76A0"/>
    <w:rsid w:val="008B0F98"/>
    <w:rsid w:val="008B2558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D03F5"/>
    <w:rsid w:val="008D29B5"/>
    <w:rsid w:val="008D3A82"/>
    <w:rsid w:val="008D4C2E"/>
    <w:rsid w:val="008D4DBF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4857"/>
    <w:rsid w:val="009257FD"/>
    <w:rsid w:val="00925A10"/>
    <w:rsid w:val="009274CB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AE"/>
    <w:rsid w:val="00945CAC"/>
    <w:rsid w:val="00947A84"/>
    <w:rsid w:val="00951CFA"/>
    <w:rsid w:val="009522D4"/>
    <w:rsid w:val="00953A95"/>
    <w:rsid w:val="009543EA"/>
    <w:rsid w:val="00954E8C"/>
    <w:rsid w:val="0095684A"/>
    <w:rsid w:val="00957009"/>
    <w:rsid w:val="00957066"/>
    <w:rsid w:val="00960AE3"/>
    <w:rsid w:val="00960BB8"/>
    <w:rsid w:val="0096286C"/>
    <w:rsid w:val="00963778"/>
    <w:rsid w:val="009640F0"/>
    <w:rsid w:val="00964F11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55E8"/>
    <w:rsid w:val="00980B41"/>
    <w:rsid w:val="00980BBB"/>
    <w:rsid w:val="00981659"/>
    <w:rsid w:val="00982084"/>
    <w:rsid w:val="00983B35"/>
    <w:rsid w:val="00983D78"/>
    <w:rsid w:val="0098416D"/>
    <w:rsid w:val="00984985"/>
    <w:rsid w:val="009876B9"/>
    <w:rsid w:val="00987920"/>
    <w:rsid w:val="009906B6"/>
    <w:rsid w:val="00990DF1"/>
    <w:rsid w:val="0099154E"/>
    <w:rsid w:val="0099250D"/>
    <w:rsid w:val="009925F5"/>
    <w:rsid w:val="00992CE5"/>
    <w:rsid w:val="00993821"/>
    <w:rsid w:val="009938DF"/>
    <w:rsid w:val="00994DBA"/>
    <w:rsid w:val="009965CA"/>
    <w:rsid w:val="0099756F"/>
    <w:rsid w:val="009A078F"/>
    <w:rsid w:val="009A121F"/>
    <w:rsid w:val="009A3490"/>
    <w:rsid w:val="009A36FD"/>
    <w:rsid w:val="009A3B62"/>
    <w:rsid w:val="009A41BF"/>
    <w:rsid w:val="009A55F4"/>
    <w:rsid w:val="009A5DEA"/>
    <w:rsid w:val="009A70C2"/>
    <w:rsid w:val="009B0FFA"/>
    <w:rsid w:val="009B2626"/>
    <w:rsid w:val="009B34E7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81A"/>
    <w:rsid w:val="009C18E8"/>
    <w:rsid w:val="009C24D4"/>
    <w:rsid w:val="009C2B7F"/>
    <w:rsid w:val="009C3781"/>
    <w:rsid w:val="009C4F91"/>
    <w:rsid w:val="009C6424"/>
    <w:rsid w:val="009C7829"/>
    <w:rsid w:val="009C7B68"/>
    <w:rsid w:val="009D273D"/>
    <w:rsid w:val="009D406E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18A8"/>
    <w:rsid w:val="009E32C4"/>
    <w:rsid w:val="009E3D7A"/>
    <w:rsid w:val="009E4E92"/>
    <w:rsid w:val="009E57B2"/>
    <w:rsid w:val="009E6B52"/>
    <w:rsid w:val="009E6C22"/>
    <w:rsid w:val="009E6DF9"/>
    <w:rsid w:val="009E6E7E"/>
    <w:rsid w:val="009E71CC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30A5"/>
    <w:rsid w:val="00A0339A"/>
    <w:rsid w:val="00A034A4"/>
    <w:rsid w:val="00A04091"/>
    <w:rsid w:val="00A04121"/>
    <w:rsid w:val="00A0446B"/>
    <w:rsid w:val="00A04A73"/>
    <w:rsid w:val="00A059E8"/>
    <w:rsid w:val="00A05FBF"/>
    <w:rsid w:val="00A07949"/>
    <w:rsid w:val="00A1000F"/>
    <w:rsid w:val="00A107CC"/>
    <w:rsid w:val="00A1108C"/>
    <w:rsid w:val="00A12179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24B0"/>
    <w:rsid w:val="00A22AF2"/>
    <w:rsid w:val="00A2356F"/>
    <w:rsid w:val="00A2507E"/>
    <w:rsid w:val="00A261E8"/>
    <w:rsid w:val="00A26B80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FE8"/>
    <w:rsid w:val="00A46A1B"/>
    <w:rsid w:val="00A47FC7"/>
    <w:rsid w:val="00A50A34"/>
    <w:rsid w:val="00A515B8"/>
    <w:rsid w:val="00A51F6E"/>
    <w:rsid w:val="00A54716"/>
    <w:rsid w:val="00A55790"/>
    <w:rsid w:val="00A56136"/>
    <w:rsid w:val="00A571C0"/>
    <w:rsid w:val="00A60496"/>
    <w:rsid w:val="00A60A24"/>
    <w:rsid w:val="00A61817"/>
    <w:rsid w:val="00A61B6E"/>
    <w:rsid w:val="00A62A9F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7523"/>
    <w:rsid w:val="00A77E80"/>
    <w:rsid w:val="00A81856"/>
    <w:rsid w:val="00A822EA"/>
    <w:rsid w:val="00A825F6"/>
    <w:rsid w:val="00A8345D"/>
    <w:rsid w:val="00A841FA"/>
    <w:rsid w:val="00A84547"/>
    <w:rsid w:val="00A84FA2"/>
    <w:rsid w:val="00A8591B"/>
    <w:rsid w:val="00A85D39"/>
    <w:rsid w:val="00A87FC5"/>
    <w:rsid w:val="00A9140E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3695"/>
    <w:rsid w:val="00AA3CDA"/>
    <w:rsid w:val="00AA4B59"/>
    <w:rsid w:val="00AA5C04"/>
    <w:rsid w:val="00AA6648"/>
    <w:rsid w:val="00AA682B"/>
    <w:rsid w:val="00AB0491"/>
    <w:rsid w:val="00AB0605"/>
    <w:rsid w:val="00AB06F6"/>
    <w:rsid w:val="00AB2A1C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5DC"/>
    <w:rsid w:val="00AC5737"/>
    <w:rsid w:val="00AC58CB"/>
    <w:rsid w:val="00AC5D29"/>
    <w:rsid w:val="00AC62D2"/>
    <w:rsid w:val="00AC737D"/>
    <w:rsid w:val="00AD0CED"/>
    <w:rsid w:val="00AD10BF"/>
    <w:rsid w:val="00AD1B34"/>
    <w:rsid w:val="00AD3966"/>
    <w:rsid w:val="00AD60C6"/>
    <w:rsid w:val="00AD748A"/>
    <w:rsid w:val="00AE096A"/>
    <w:rsid w:val="00AE0D99"/>
    <w:rsid w:val="00AE2CFC"/>
    <w:rsid w:val="00AE3431"/>
    <w:rsid w:val="00AE3C11"/>
    <w:rsid w:val="00AE3C56"/>
    <w:rsid w:val="00AE4AA1"/>
    <w:rsid w:val="00AE58C8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AF7AB6"/>
    <w:rsid w:val="00B01FC1"/>
    <w:rsid w:val="00B028FB"/>
    <w:rsid w:val="00B02D6C"/>
    <w:rsid w:val="00B03563"/>
    <w:rsid w:val="00B0371D"/>
    <w:rsid w:val="00B04337"/>
    <w:rsid w:val="00B0434A"/>
    <w:rsid w:val="00B11306"/>
    <w:rsid w:val="00B11A83"/>
    <w:rsid w:val="00B122B8"/>
    <w:rsid w:val="00B1248D"/>
    <w:rsid w:val="00B12E54"/>
    <w:rsid w:val="00B13C1F"/>
    <w:rsid w:val="00B155A4"/>
    <w:rsid w:val="00B158F9"/>
    <w:rsid w:val="00B1616C"/>
    <w:rsid w:val="00B16702"/>
    <w:rsid w:val="00B17092"/>
    <w:rsid w:val="00B1782E"/>
    <w:rsid w:val="00B17ADD"/>
    <w:rsid w:val="00B219E3"/>
    <w:rsid w:val="00B21E7C"/>
    <w:rsid w:val="00B22A37"/>
    <w:rsid w:val="00B22EB9"/>
    <w:rsid w:val="00B23036"/>
    <w:rsid w:val="00B236FF"/>
    <w:rsid w:val="00B23B0A"/>
    <w:rsid w:val="00B23EF8"/>
    <w:rsid w:val="00B24070"/>
    <w:rsid w:val="00B25A02"/>
    <w:rsid w:val="00B25C3B"/>
    <w:rsid w:val="00B26CF8"/>
    <w:rsid w:val="00B26D3F"/>
    <w:rsid w:val="00B275EC"/>
    <w:rsid w:val="00B27F0D"/>
    <w:rsid w:val="00B30DB4"/>
    <w:rsid w:val="00B31577"/>
    <w:rsid w:val="00B31612"/>
    <w:rsid w:val="00B31982"/>
    <w:rsid w:val="00B31C39"/>
    <w:rsid w:val="00B33026"/>
    <w:rsid w:val="00B33365"/>
    <w:rsid w:val="00B339CF"/>
    <w:rsid w:val="00B33F2E"/>
    <w:rsid w:val="00B3488F"/>
    <w:rsid w:val="00B35D31"/>
    <w:rsid w:val="00B35FFF"/>
    <w:rsid w:val="00B36CCC"/>
    <w:rsid w:val="00B375BA"/>
    <w:rsid w:val="00B37F6A"/>
    <w:rsid w:val="00B4001A"/>
    <w:rsid w:val="00B40E6C"/>
    <w:rsid w:val="00B41FA6"/>
    <w:rsid w:val="00B421D2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796"/>
    <w:rsid w:val="00B54D28"/>
    <w:rsid w:val="00B55E10"/>
    <w:rsid w:val="00B62030"/>
    <w:rsid w:val="00B63BD9"/>
    <w:rsid w:val="00B63DE6"/>
    <w:rsid w:val="00B64145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3AB"/>
    <w:rsid w:val="00B91696"/>
    <w:rsid w:val="00B91AAB"/>
    <w:rsid w:val="00B91C83"/>
    <w:rsid w:val="00B952B0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65FE"/>
    <w:rsid w:val="00BB057F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124C"/>
    <w:rsid w:val="00BD13F9"/>
    <w:rsid w:val="00BD1AE0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F3F"/>
    <w:rsid w:val="00C01945"/>
    <w:rsid w:val="00C0205A"/>
    <w:rsid w:val="00C026C2"/>
    <w:rsid w:val="00C03688"/>
    <w:rsid w:val="00C04263"/>
    <w:rsid w:val="00C04511"/>
    <w:rsid w:val="00C04B1E"/>
    <w:rsid w:val="00C05015"/>
    <w:rsid w:val="00C050E1"/>
    <w:rsid w:val="00C0524D"/>
    <w:rsid w:val="00C057AB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39C"/>
    <w:rsid w:val="00C1591D"/>
    <w:rsid w:val="00C16A93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3026A"/>
    <w:rsid w:val="00C331FD"/>
    <w:rsid w:val="00C34066"/>
    <w:rsid w:val="00C35501"/>
    <w:rsid w:val="00C400DB"/>
    <w:rsid w:val="00C41424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7ED"/>
    <w:rsid w:val="00C73A36"/>
    <w:rsid w:val="00C73DCF"/>
    <w:rsid w:val="00C7438A"/>
    <w:rsid w:val="00C74624"/>
    <w:rsid w:val="00C75964"/>
    <w:rsid w:val="00C7650C"/>
    <w:rsid w:val="00C77A5B"/>
    <w:rsid w:val="00C80AFF"/>
    <w:rsid w:val="00C80E79"/>
    <w:rsid w:val="00C82076"/>
    <w:rsid w:val="00C8294F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4C"/>
    <w:rsid w:val="00C86A44"/>
    <w:rsid w:val="00C87276"/>
    <w:rsid w:val="00C876D5"/>
    <w:rsid w:val="00C90262"/>
    <w:rsid w:val="00C907C0"/>
    <w:rsid w:val="00C90F37"/>
    <w:rsid w:val="00C91B73"/>
    <w:rsid w:val="00C9200D"/>
    <w:rsid w:val="00C922E0"/>
    <w:rsid w:val="00C94357"/>
    <w:rsid w:val="00C96B49"/>
    <w:rsid w:val="00CA00A5"/>
    <w:rsid w:val="00CA0BDD"/>
    <w:rsid w:val="00CA17D1"/>
    <w:rsid w:val="00CA1A6B"/>
    <w:rsid w:val="00CA2CB6"/>
    <w:rsid w:val="00CA3E1C"/>
    <w:rsid w:val="00CA401D"/>
    <w:rsid w:val="00CA42C1"/>
    <w:rsid w:val="00CA60E8"/>
    <w:rsid w:val="00CB0028"/>
    <w:rsid w:val="00CB092D"/>
    <w:rsid w:val="00CB0A47"/>
    <w:rsid w:val="00CB236F"/>
    <w:rsid w:val="00CB4521"/>
    <w:rsid w:val="00CB5F7E"/>
    <w:rsid w:val="00CB676E"/>
    <w:rsid w:val="00CB6992"/>
    <w:rsid w:val="00CC139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E101A"/>
    <w:rsid w:val="00CE2E86"/>
    <w:rsid w:val="00CE36CD"/>
    <w:rsid w:val="00CE3A7E"/>
    <w:rsid w:val="00CE4161"/>
    <w:rsid w:val="00CE41A7"/>
    <w:rsid w:val="00CE4327"/>
    <w:rsid w:val="00CE4C84"/>
    <w:rsid w:val="00CE609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7BB"/>
    <w:rsid w:val="00D10C63"/>
    <w:rsid w:val="00D11738"/>
    <w:rsid w:val="00D126D5"/>
    <w:rsid w:val="00D13B36"/>
    <w:rsid w:val="00D15325"/>
    <w:rsid w:val="00D15555"/>
    <w:rsid w:val="00D15F0C"/>
    <w:rsid w:val="00D20753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EB5"/>
    <w:rsid w:val="00D26F79"/>
    <w:rsid w:val="00D2747F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D84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5CA7"/>
    <w:rsid w:val="00D55DA8"/>
    <w:rsid w:val="00D626C8"/>
    <w:rsid w:val="00D62783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64AC"/>
    <w:rsid w:val="00D77B31"/>
    <w:rsid w:val="00D77B9E"/>
    <w:rsid w:val="00D80397"/>
    <w:rsid w:val="00D8185B"/>
    <w:rsid w:val="00D84097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E59"/>
    <w:rsid w:val="00D95305"/>
    <w:rsid w:val="00D95E45"/>
    <w:rsid w:val="00D96968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E24"/>
    <w:rsid w:val="00DA7885"/>
    <w:rsid w:val="00DB29D3"/>
    <w:rsid w:val="00DB326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7D8A"/>
    <w:rsid w:val="00DD10EB"/>
    <w:rsid w:val="00DD2523"/>
    <w:rsid w:val="00DD2988"/>
    <w:rsid w:val="00DD323C"/>
    <w:rsid w:val="00DD4618"/>
    <w:rsid w:val="00DD4C40"/>
    <w:rsid w:val="00DD4DB2"/>
    <w:rsid w:val="00DE0055"/>
    <w:rsid w:val="00DE12F3"/>
    <w:rsid w:val="00DE2691"/>
    <w:rsid w:val="00DE3BEB"/>
    <w:rsid w:val="00DE3D41"/>
    <w:rsid w:val="00DE4B10"/>
    <w:rsid w:val="00DE4DE6"/>
    <w:rsid w:val="00DE5073"/>
    <w:rsid w:val="00DE5454"/>
    <w:rsid w:val="00DE6076"/>
    <w:rsid w:val="00DE613C"/>
    <w:rsid w:val="00DF05B4"/>
    <w:rsid w:val="00DF1327"/>
    <w:rsid w:val="00DF4845"/>
    <w:rsid w:val="00DF56CC"/>
    <w:rsid w:val="00DF6F93"/>
    <w:rsid w:val="00DF7590"/>
    <w:rsid w:val="00DF7B8A"/>
    <w:rsid w:val="00DF7BB5"/>
    <w:rsid w:val="00E0117F"/>
    <w:rsid w:val="00E01AFB"/>
    <w:rsid w:val="00E01F15"/>
    <w:rsid w:val="00E02918"/>
    <w:rsid w:val="00E02CC8"/>
    <w:rsid w:val="00E04D1D"/>
    <w:rsid w:val="00E05395"/>
    <w:rsid w:val="00E05981"/>
    <w:rsid w:val="00E06FEC"/>
    <w:rsid w:val="00E0703C"/>
    <w:rsid w:val="00E1145E"/>
    <w:rsid w:val="00E11B16"/>
    <w:rsid w:val="00E13316"/>
    <w:rsid w:val="00E13505"/>
    <w:rsid w:val="00E139E9"/>
    <w:rsid w:val="00E143D2"/>
    <w:rsid w:val="00E14790"/>
    <w:rsid w:val="00E14E31"/>
    <w:rsid w:val="00E1679C"/>
    <w:rsid w:val="00E1731C"/>
    <w:rsid w:val="00E1764D"/>
    <w:rsid w:val="00E20756"/>
    <w:rsid w:val="00E2091C"/>
    <w:rsid w:val="00E21C97"/>
    <w:rsid w:val="00E225DA"/>
    <w:rsid w:val="00E23D86"/>
    <w:rsid w:val="00E26407"/>
    <w:rsid w:val="00E270A3"/>
    <w:rsid w:val="00E30A94"/>
    <w:rsid w:val="00E32ABA"/>
    <w:rsid w:val="00E3314D"/>
    <w:rsid w:val="00E33190"/>
    <w:rsid w:val="00E33810"/>
    <w:rsid w:val="00E33C11"/>
    <w:rsid w:val="00E34073"/>
    <w:rsid w:val="00E36617"/>
    <w:rsid w:val="00E36986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7F99"/>
    <w:rsid w:val="00E508E7"/>
    <w:rsid w:val="00E53B9C"/>
    <w:rsid w:val="00E5456A"/>
    <w:rsid w:val="00E54CBE"/>
    <w:rsid w:val="00E55378"/>
    <w:rsid w:val="00E55868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8039F"/>
    <w:rsid w:val="00E81B28"/>
    <w:rsid w:val="00E833D5"/>
    <w:rsid w:val="00E855A9"/>
    <w:rsid w:val="00E86050"/>
    <w:rsid w:val="00E863F9"/>
    <w:rsid w:val="00E92A06"/>
    <w:rsid w:val="00E92F2C"/>
    <w:rsid w:val="00E9406B"/>
    <w:rsid w:val="00E94860"/>
    <w:rsid w:val="00E96E9E"/>
    <w:rsid w:val="00EA221A"/>
    <w:rsid w:val="00EA4641"/>
    <w:rsid w:val="00EA4E35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DF0"/>
    <w:rsid w:val="00EB79F1"/>
    <w:rsid w:val="00EC0915"/>
    <w:rsid w:val="00EC115C"/>
    <w:rsid w:val="00EC11DB"/>
    <w:rsid w:val="00EC1859"/>
    <w:rsid w:val="00EC1964"/>
    <w:rsid w:val="00EC35FA"/>
    <w:rsid w:val="00EC38DE"/>
    <w:rsid w:val="00EC6BF1"/>
    <w:rsid w:val="00EC77E4"/>
    <w:rsid w:val="00EC791E"/>
    <w:rsid w:val="00ED0385"/>
    <w:rsid w:val="00ED18E0"/>
    <w:rsid w:val="00ED387B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32BD"/>
    <w:rsid w:val="00EE3DFA"/>
    <w:rsid w:val="00EE4035"/>
    <w:rsid w:val="00EE4058"/>
    <w:rsid w:val="00EE439E"/>
    <w:rsid w:val="00EE5CF7"/>
    <w:rsid w:val="00EE6052"/>
    <w:rsid w:val="00EE6E8D"/>
    <w:rsid w:val="00EE6EBD"/>
    <w:rsid w:val="00EF0529"/>
    <w:rsid w:val="00EF06FA"/>
    <w:rsid w:val="00EF2208"/>
    <w:rsid w:val="00EF3021"/>
    <w:rsid w:val="00EF4125"/>
    <w:rsid w:val="00EF5AA4"/>
    <w:rsid w:val="00EF5C4C"/>
    <w:rsid w:val="00EF693D"/>
    <w:rsid w:val="00EF747B"/>
    <w:rsid w:val="00F02BD0"/>
    <w:rsid w:val="00F04499"/>
    <w:rsid w:val="00F04640"/>
    <w:rsid w:val="00F0491D"/>
    <w:rsid w:val="00F06229"/>
    <w:rsid w:val="00F102EF"/>
    <w:rsid w:val="00F111AF"/>
    <w:rsid w:val="00F121A9"/>
    <w:rsid w:val="00F121EE"/>
    <w:rsid w:val="00F13770"/>
    <w:rsid w:val="00F14FF2"/>
    <w:rsid w:val="00F179AE"/>
    <w:rsid w:val="00F179D0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794"/>
    <w:rsid w:val="00F30FB2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2792"/>
    <w:rsid w:val="00F42B44"/>
    <w:rsid w:val="00F435D0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D04"/>
    <w:rsid w:val="00F52E49"/>
    <w:rsid w:val="00F53E33"/>
    <w:rsid w:val="00F5422E"/>
    <w:rsid w:val="00F5454B"/>
    <w:rsid w:val="00F556CA"/>
    <w:rsid w:val="00F560DA"/>
    <w:rsid w:val="00F571A9"/>
    <w:rsid w:val="00F61B1C"/>
    <w:rsid w:val="00F62A1F"/>
    <w:rsid w:val="00F64A8B"/>
    <w:rsid w:val="00F64BE9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A90"/>
    <w:rsid w:val="00F84D29"/>
    <w:rsid w:val="00F85D62"/>
    <w:rsid w:val="00F86E70"/>
    <w:rsid w:val="00F87EF4"/>
    <w:rsid w:val="00F906C7"/>
    <w:rsid w:val="00F90A9E"/>
    <w:rsid w:val="00F90C2C"/>
    <w:rsid w:val="00F91FA1"/>
    <w:rsid w:val="00F92BE6"/>
    <w:rsid w:val="00F93508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257"/>
    <w:rsid w:val="00FA40A9"/>
    <w:rsid w:val="00FA43BA"/>
    <w:rsid w:val="00FA4567"/>
    <w:rsid w:val="00FA4F3F"/>
    <w:rsid w:val="00FA6077"/>
    <w:rsid w:val="00FA7AE3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C0688"/>
    <w:rsid w:val="00FC09D8"/>
    <w:rsid w:val="00FC0EC2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9E2"/>
    <w:rsid w:val="00FD2D90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AA3"/>
    <w:rsid w:val="00FE4554"/>
    <w:rsid w:val="00FE522A"/>
    <w:rsid w:val="00FE6807"/>
    <w:rsid w:val="00FE6B87"/>
    <w:rsid w:val="00FE7BC3"/>
    <w:rsid w:val="00FF0FCA"/>
    <w:rsid w:val="00FF1C38"/>
    <w:rsid w:val="00FF201D"/>
    <w:rsid w:val="00FF24F6"/>
    <w:rsid w:val="00FF258E"/>
    <w:rsid w:val="00FF297B"/>
    <w:rsid w:val="00FF30EC"/>
    <w:rsid w:val="00FF4EDA"/>
    <w:rsid w:val="00FF5F29"/>
    <w:rsid w:val="00FF65E7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link w:val="a4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basedOn w:val="a0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basedOn w:val="a0"/>
    <w:link w:val="a6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8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99"/>
    <w:qFormat/>
    <w:rsid w:val="00DF7B8A"/>
    <w:rPr>
      <w:sz w:val="22"/>
      <w:szCs w:val="22"/>
      <w:lang w:val="ru-RU" w:eastAsia="en-US"/>
    </w:rPr>
  </w:style>
  <w:style w:type="character" w:customStyle="1" w:styleId="11">
    <w:name w:val="Без интервала Знак1"/>
    <w:basedOn w:val="a0"/>
    <w:link w:val="a9"/>
    <w:uiPriority w:val="99"/>
    <w:locked/>
    <w:rsid w:val="00DF7B8A"/>
    <w:rPr>
      <w:sz w:val="22"/>
      <w:szCs w:val="22"/>
      <w:lang w:val="ru-RU" w:eastAsia="en-US" w:bidi="ar-SA"/>
    </w:rPr>
  </w:style>
  <w:style w:type="character" w:customStyle="1" w:styleId="HTML">
    <w:name w:val="Стандартный HTML Знак"/>
    <w:basedOn w:val="a0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basedOn w:val="a0"/>
    <w:link w:val="HTML0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basedOn w:val="a0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basedOn w:val="a0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basedOn w:val="a0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val="ru-RU"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basedOn w:val="a0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basedOn w:val="a0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val="ru-RU" w:eastAsia="en-US"/>
    </w:rPr>
  </w:style>
  <w:style w:type="character" w:customStyle="1" w:styleId="213">
    <w:name w:val="Основной текст (2) + 13"/>
    <w:aliases w:val="5 pt20,Не полужирный,Интервал 0 pt16"/>
    <w:basedOn w:val="a0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basedOn w:val="a0"/>
    <w:uiPriority w:val="99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val="ru-RU" w:eastAsia="en-US"/>
    </w:rPr>
  </w:style>
  <w:style w:type="character" w:customStyle="1" w:styleId="19">
    <w:name w:val="Знак Знак19"/>
    <w:basedOn w:val="a0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basedOn w:val="a0"/>
    <w:link w:val="41"/>
    <w:uiPriority w:val="99"/>
    <w:locked/>
    <w:rsid w:val="00C74624"/>
    <w:rPr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  <w:lang w:val="ru-RU" w:eastAsia="ru-RU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basedOn w:val="a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basedOn w:val="a0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basedOn w:val="a0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basedOn w:val="a0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  <w:lang w:val="ru-RU" w:eastAsia="ru-RU"/>
    </w:rPr>
  </w:style>
  <w:style w:type="character" w:customStyle="1" w:styleId="17">
    <w:name w:val="Знак Знак17"/>
    <w:basedOn w:val="a0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  <w:lang w:val="ru-RU" w:eastAsia="ru-RU"/>
    </w:rPr>
  </w:style>
  <w:style w:type="character" w:customStyle="1" w:styleId="18">
    <w:name w:val="Знак Знак18"/>
    <w:basedOn w:val="a0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9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40</Pages>
  <Words>29865</Words>
  <Characters>17024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163</cp:revision>
  <cp:lastPrinted>2024-09-18T08:15:00Z</cp:lastPrinted>
  <dcterms:created xsi:type="dcterms:W3CDTF">2024-04-18T05:28:00Z</dcterms:created>
  <dcterms:modified xsi:type="dcterms:W3CDTF">2024-09-18T08:52:00Z</dcterms:modified>
</cp:coreProperties>
</file>