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5F86" w:rsidRDefault="00565F86" w:rsidP="00565F86">
      <w:pPr>
        <w:pStyle w:val="a3"/>
        <w:rPr>
          <w:b w:val="0"/>
          <w:bCs w:val="0"/>
          <w:color w:val="000000"/>
          <w:sz w:val="28"/>
          <w:szCs w:val="28"/>
        </w:rPr>
      </w:pPr>
      <w:bookmarkStart w:id="0" w:name="_Hlk120538017"/>
    </w:p>
    <w:p w:rsidR="009574E4" w:rsidRDefault="009574E4" w:rsidP="009574E4">
      <w:pPr>
        <w:jc w:val="center"/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08635" cy="580390"/>
            <wp:effectExtent l="19050" t="0" r="571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4E4" w:rsidRDefault="009574E4" w:rsidP="009574E4">
      <w:pPr>
        <w:tabs>
          <w:tab w:val="center" w:pos="4819"/>
          <w:tab w:val="left" w:pos="8700"/>
        </w:tabs>
        <w:jc w:val="center"/>
        <w:rPr>
          <w:sz w:val="36"/>
          <w:szCs w:val="36"/>
        </w:rPr>
      </w:pPr>
      <w:r>
        <w:rPr>
          <w:sz w:val="40"/>
          <w:szCs w:val="40"/>
        </w:rPr>
        <w:t>ПЕРВОМАЙСЬКА   МІСЬКА</w:t>
      </w:r>
      <w:r>
        <w:rPr>
          <w:sz w:val="36"/>
          <w:szCs w:val="36"/>
        </w:rPr>
        <w:t xml:space="preserve">   </w:t>
      </w:r>
      <w:r>
        <w:rPr>
          <w:sz w:val="40"/>
          <w:szCs w:val="40"/>
        </w:rPr>
        <w:t>РАДА</w:t>
      </w:r>
    </w:p>
    <w:p w:rsidR="009574E4" w:rsidRDefault="009574E4" w:rsidP="009574E4">
      <w:pPr>
        <w:tabs>
          <w:tab w:val="center" w:pos="4819"/>
          <w:tab w:val="right" w:pos="9638"/>
        </w:tabs>
        <w:jc w:val="center"/>
        <w:rPr>
          <w:sz w:val="20"/>
          <w:szCs w:val="28"/>
        </w:rPr>
      </w:pPr>
      <w:r>
        <w:rPr>
          <w:sz w:val="40"/>
          <w:szCs w:val="40"/>
        </w:rPr>
        <w:t xml:space="preserve">Миколаївської </w:t>
      </w:r>
      <w:r>
        <w:rPr>
          <w:sz w:val="32"/>
          <w:szCs w:val="32"/>
        </w:rPr>
        <w:t xml:space="preserve"> </w:t>
      </w:r>
      <w:r>
        <w:rPr>
          <w:sz w:val="40"/>
          <w:szCs w:val="40"/>
        </w:rPr>
        <w:t>області</w:t>
      </w:r>
    </w:p>
    <w:p w:rsidR="009574E4" w:rsidRDefault="009574E4" w:rsidP="009574E4">
      <w:pPr>
        <w:ind w:left="1416" w:firstLine="708"/>
        <w:jc w:val="center"/>
        <w:rPr>
          <w:szCs w:val="20"/>
        </w:rPr>
      </w:pPr>
      <w:r>
        <w:rPr>
          <w:sz w:val="32"/>
          <w:szCs w:val="32"/>
          <w:u w:val="single"/>
        </w:rPr>
        <w:t xml:space="preserve">76 </w:t>
      </w:r>
      <w:r>
        <w:rPr>
          <w:sz w:val="32"/>
          <w:szCs w:val="32"/>
        </w:rPr>
        <w:t xml:space="preserve"> СЕСІЯ      </w:t>
      </w:r>
      <w:r>
        <w:rPr>
          <w:sz w:val="32"/>
          <w:szCs w:val="32"/>
          <w:u w:val="single"/>
          <w:lang w:val="en-US"/>
        </w:rPr>
        <w:t>VIII</w:t>
      </w:r>
      <w:r>
        <w:rPr>
          <w:sz w:val="32"/>
          <w:szCs w:val="32"/>
        </w:rPr>
        <w:t xml:space="preserve"> СКЛИКАННЯ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574E4" w:rsidRDefault="009574E4" w:rsidP="009574E4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РІШЕННЯ</w:t>
      </w:r>
    </w:p>
    <w:p w:rsidR="009574E4" w:rsidRPr="00CA5954" w:rsidRDefault="009574E4" w:rsidP="009574E4">
      <w:pPr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від  </w:t>
      </w:r>
      <w:r>
        <w:rPr>
          <w:rFonts w:ascii="Arial" w:hAnsi="Arial" w:cs="Arial"/>
          <w:sz w:val="22"/>
          <w:szCs w:val="22"/>
          <w:u w:val="single"/>
        </w:rPr>
        <w:t>25.02.2025</w:t>
      </w:r>
      <w:r>
        <w:rPr>
          <w:rFonts w:ascii="Arial" w:hAnsi="Arial" w:cs="Arial"/>
          <w:sz w:val="22"/>
          <w:szCs w:val="22"/>
        </w:rPr>
        <w:t xml:space="preserve">  № </w:t>
      </w:r>
      <w:r>
        <w:rPr>
          <w:rFonts w:ascii="Arial" w:hAnsi="Arial" w:cs="Arial"/>
          <w:sz w:val="22"/>
          <w:szCs w:val="22"/>
          <w:u w:val="single"/>
        </w:rPr>
        <w:t>28</w:t>
      </w:r>
    </w:p>
    <w:p w:rsidR="009574E4" w:rsidRDefault="009574E4" w:rsidP="009574E4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м. Первомайськ</w:t>
      </w:r>
    </w:p>
    <w:p w:rsidR="009574E4" w:rsidRPr="009574E4" w:rsidRDefault="009574E4" w:rsidP="009574E4">
      <w:pPr>
        <w:pStyle w:val="a4"/>
        <w:rPr>
          <w:lang w:eastAsia="zh-CN"/>
        </w:rPr>
      </w:pPr>
    </w:p>
    <w:p w:rsidR="00565F86" w:rsidRDefault="00565F86" w:rsidP="00565F86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  <w:bookmarkStart w:id="1" w:name="_Hlk189750298"/>
      <w:r w:rsidRPr="006704FA">
        <w:rPr>
          <w:sz w:val="28"/>
          <w:szCs w:val="28"/>
          <w:bdr w:val="none" w:sz="0" w:space="0" w:color="auto" w:frame="1"/>
          <w:lang w:eastAsia="ru-RU"/>
        </w:rPr>
        <w:t xml:space="preserve">Про затвердження декларації про дарування </w:t>
      </w:r>
    </w:p>
    <w:p w:rsidR="00565F86" w:rsidRDefault="00565F86" w:rsidP="00565F86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6704FA">
        <w:rPr>
          <w:sz w:val="28"/>
          <w:szCs w:val="28"/>
          <w:bdr w:val="none" w:sz="0" w:space="0" w:color="auto" w:frame="1"/>
          <w:lang w:eastAsia="ru-RU"/>
        </w:rPr>
        <w:t xml:space="preserve">та прийняття до комунальної власності </w:t>
      </w:r>
    </w:p>
    <w:p w:rsidR="00565F86" w:rsidRDefault="00565F86" w:rsidP="00565F86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6704FA">
        <w:rPr>
          <w:sz w:val="28"/>
          <w:szCs w:val="28"/>
          <w:bdr w:val="none" w:sz="0" w:space="0" w:color="auto" w:frame="1"/>
          <w:lang w:eastAsia="ru-RU"/>
        </w:rPr>
        <w:t xml:space="preserve">Первомайської міської територіальної громади </w:t>
      </w:r>
    </w:p>
    <w:p w:rsidR="00565F86" w:rsidRDefault="00565F86" w:rsidP="00565F86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6704FA">
        <w:rPr>
          <w:sz w:val="28"/>
          <w:szCs w:val="28"/>
          <w:bdr w:val="none" w:sz="0" w:space="0" w:color="auto" w:frame="1"/>
          <w:lang w:eastAsia="ru-RU"/>
        </w:rPr>
        <w:t xml:space="preserve">майна від Державного Агенства Стратегічних Резервів </w:t>
      </w:r>
    </w:p>
    <w:p w:rsidR="00565F86" w:rsidRPr="006704FA" w:rsidRDefault="00565F86" w:rsidP="00565F86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6704FA">
        <w:rPr>
          <w:sz w:val="28"/>
          <w:szCs w:val="28"/>
          <w:bdr w:val="none" w:sz="0" w:space="0" w:color="auto" w:frame="1"/>
          <w:lang w:eastAsia="ru-RU"/>
        </w:rPr>
        <w:t>(</w:t>
      </w:r>
      <w:r w:rsidRPr="006704FA">
        <w:rPr>
          <w:sz w:val="28"/>
          <w:szCs w:val="28"/>
          <w:bdr w:val="none" w:sz="0" w:space="0" w:color="auto" w:frame="1"/>
          <w:lang w:val="en-US" w:eastAsia="ru-RU"/>
        </w:rPr>
        <w:t>RARS</w:t>
      </w:r>
      <w:r w:rsidRPr="006704FA">
        <w:rPr>
          <w:sz w:val="28"/>
          <w:szCs w:val="28"/>
          <w:bdr w:val="none" w:sz="0" w:space="0" w:color="auto" w:frame="1"/>
          <w:lang w:eastAsia="ru-RU"/>
        </w:rPr>
        <w:t xml:space="preserve">  республіка Польща)</w:t>
      </w:r>
    </w:p>
    <w:bookmarkEnd w:id="1"/>
    <w:p w:rsidR="00565F86" w:rsidRDefault="00565F86" w:rsidP="001250F1">
      <w:pPr>
        <w:pStyle w:val="a3"/>
        <w:jc w:val="left"/>
        <w:rPr>
          <w:b w:val="0"/>
          <w:bCs w:val="0"/>
          <w:color w:val="000000"/>
          <w:sz w:val="28"/>
          <w:szCs w:val="28"/>
        </w:rPr>
      </w:pPr>
    </w:p>
    <w:p w:rsidR="00701941" w:rsidRPr="00F75B01" w:rsidRDefault="002622E7" w:rsidP="002622E7">
      <w:pPr>
        <w:pStyle w:val="1"/>
        <w:tabs>
          <w:tab w:val="left" w:pos="567"/>
        </w:tabs>
        <w:jc w:val="both"/>
        <w:rPr>
          <w:bdr w:val="none" w:sz="0" w:space="0" w:color="auto" w:frame="1"/>
        </w:rPr>
      </w:pPr>
      <w:r>
        <w:t xml:space="preserve">         </w:t>
      </w:r>
      <w:r w:rsidR="003E438F" w:rsidRPr="00F75B01">
        <w:rPr>
          <w:bdr w:val="none" w:sz="0" w:space="0" w:color="auto" w:frame="1"/>
        </w:rPr>
        <w:t>Відповідно до статті 25,</w:t>
      </w:r>
      <w:r w:rsidR="004304C6">
        <w:rPr>
          <w:bdr w:val="none" w:sz="0" w:space="0" w:color="auto" w:frame="1"/>
        </w:rPr>
        <w:t xml:space="preserve"> </w:t>
      </w:r>
      <w:r w:rsidR="006704FA">
        <w:rPr>
          <w:bdr w:val="none" w:sz="0" w:space="0" w:color="auto" w:frame="1"/>
        </w:rPr>
        <w:t>пункт</w:t>
      </w:r>
      <w:r w:rsidR="004304C6">
        <w:rPr>
          <w:bdr w:val="none" w:sz="0" w:space="0" w:color="auto" w:frame="1"/>
        </w:rPr>
        <w:t xml:space="preserve"> 43 ст</w:t>
      </w:r>
      <w:r w:rsidR="006704FA">
        <w:rPr>
          <w:bdr w:val="none" w:sz="0" w:space="0" w:color="auto" w:frame="1"/>
        </w:rPr>
        <w:t>атті</w:t>
      </w:r>
      <w:r w:rsidR="004304C6">
        <w:rPr>
          <w:bdr w:val="none" w:sz="0" w:space="0" w:color="auto" w:frame="1"/>
        </w:rPr>
        <w:t xml:space="preserve"> 26,</w:t>
      </w:r>
      <w:r w:rsidR="003E438F" w:rsidRPr="00F75B01">
        <w:rPr>
          <w:bdr w:val="none" w:sz="0" w:space="0" w:color="auto" w:frame="1"/>
        </w:rPr>
        <w:t xml:space="preserve"> 60 Закону України від 21.05.1997</w:t>
      </w:r>
      <w:r w:rsidR="001E0F41">
        <w:rPr>
          <w:bdr w:val="none" w:sz="0" w:space="0" w:color="auto" w:frame="1"/>
        </w:rPr>
        <w:t xml:space="preserve"> </w:t>
      </w:r>
      <w:r w:rsidR="00565F86">
        <w:rPr>
          <w:bdr w:val="none" w:sz="0" w:space="0" w:color="auto" w:frame="1"/>
        </w:rPr>
        <w:t>№ </w:t>
      </w:r>
      <w:r w:rsidR="00701941" w:rsidRPr="00F75B01">
        <w:rPr>
          <w:bdr w:val="none" w:sz="0" w:space="0" w:color="auto" w:frame="1"/>
        </w:rPr>
        <w:t>280/97</w:t>
      </w:r>
      <w:r w:rsidR="000E11DD" w:rsidRPr="00F75B01">
        <w:rPr>
          <w:bdr w:val="none" w:sz="0" w:space="0" w:color="auto" w:frame="1"/>
        </w:rPr>
        <w:t>-</w:t>
      </w:r>
      <w:r w:rsidR="00701941" w:rsidRPr="00F75B01">
        <w:rPr>
          <w:bdr w:val="none" w:sz="0" w:space="0" w:color="auto" w:frame="1"/>
        </w:rPr>
        <w:t>ВР зі змінами та доповненнями «Про місцеве самоврядування</w:t>
      </w:r>
      <w:r w:rsidR="00A67D6B" w:rsidRPr="00F75B01">
        <w:rPr>
          <w:bdr w:val="none" w:sz="0" w:space="0" w:color="auto" w:frame="1"/>
        </w:rPr>
        <w:t xml:space="preserve"> в Україні»</w:t>
      </w:r>
      <w:r w:rsidR="000E11DD" w:rsidRPr="00F75B01">
        <w:rPr>
          <w:bdr w:val="none" w:sz="0" w:space="0" w:color="auto" w:frame="1"/>
        </w:rPr>
        <w:t xml:space="preserve">, </w:t>
      </w:r>
      <w:r w:rsidR="004B4B35" w:rsidRPr="00F75B01">
        <w:rPr>
          <w:bdr w:val="none" w:sz="0" w:space="0" w:color="auto" w:frame="1"/>
        </w:rPr>
        <w:t>Закону України від 22.10.1999 № 1192-XIV</w:t>
      </w:r>
      <w:r w:rsidR="007841BE" w:rsidRPr="00F75B01">
        <w:rPr>
          <w:bdr w:val="none" w:sz="0" w:space="0" w:color="auto" w:frame="1"/>
        </w:rPr>
        <w:t xml:space="preserve"> зі змінами та доповненнями «Про гуманітарну допомогу», Закон</w:t>
      </w:r>
      <w:r w:rsidR="004304C6">
        <w:rPr>
          <w:bdr w:val="none" w:sz="0" w:space="0" w:color="auto" w:frame="1"/>
        </w:rPr>
        <w:t>у</w:t>
      </w:r>
      <w:r w:rsidR="00565F86">
        <w:rPr>
          <w:bdr w:val="none" w:sz="0" w:space="0" w:color="auto" w:frame="1"/>
        </w:rPr>
        <w:t xml:space="preserve"> України від 03.03.1998 № </w:t>
      </w:r>
      <w:r w:rsidR="007841BE" w:rsidRPr="00F75B01">
        <w:rPr>
          <w:bdr w:val="none" w:sz="0" w:space="0" w:color="auto" w:frame="1"/>
        </w:rPr>
        <w:t>147/98-ВР «Про передачу об'єктів права державної та комунальної власності»</w:t>
      </w:r>
      <w:r w:rsidR="004304C6">
        <w:rPr>
          <w:bdr w:val="none" w:sz="0" w:space="0" w:color="auto" w:frame="1"/>
        </w:rPr>
        <w:t xml:space="preserve">, </w:t>
      </w:r>
      <w:r w:rsidR="007841BE" w:rsidRPr="00F75B01">
        <w:rPr>
          <w:bdr w:val="none" w:sz="0" w:space="0" w:color="auto" w:frame="1"/>
        </w:rPr>
        <w:t>з метою врегулювання майнових правовідносин на майно, що передається, міська рада</w:t>
      </w:r>
    </w:p>
    <w:p w:rsidR="00701941" w:rsidRPr="004E10FC" w:rsidRDefault="00701941" w:rsidP="001250F1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</w:p>
    <w:p w:rsidR="001250F1" w:rsidRDefault="001250F1" w:rsidP="001250F1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2A5AF3">
        <w:rPr>
          <w:sz w:val="28"/>
          <w:szCs w:val="28"/>
          <w:bdr w:val="none" w:sz="0" w:space="0" w:color="auto" w:frame="1"/>
          <w:lang w:eastAsia="ru-RU"/>
        </w:rPr>
        <w:t xml:space="preserve">ВИРІШИЛА: </w:t>
      </w:r>
    </w:p>
    <w:p w:rsidR="002F47C1" w:rsidRPr="002A5AF3" w:rsidRDefault="002F47C1" w:rsidP="001250F1">
      <w:pPr>
        <w:tabs>
          <w:tab w:val="left" w:pos="851"/>
        </w:tabs>
        <w:jc w:val="both"/>
        <w:rPr>
          <w:sz w:val="28"/>
          <w:szCs w:val="28"/>
          <w:bdr w:val="none" w:sz="0" w:space="0" w:color="auto" w:frame="1"/>
          <w:lang w:eastAsia="ru-RU"/>
        </w:rPr>
      </w:pPr>
    </w:p>
    <w:p w:rsidR="004304C6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  <w:r>
        <w:rPr>
          <w:sz w:val="28"/>
          <w:szCs w:val="28"/>
          <w:bdr w:val="none" w:sz="0" w:space="0" w:color="auto" w:frame="1"/>
          <w:lang w:eastAsia="ru-RU"/>
        </w:rPr>
        <w:t xml:space="preserve">1. </w:t>
      </w:r>
      <w:r w:rsidR="004304C6">
        <w:rPr>
          <w:sz w:val="28"/>
          <w:szCs w:val="28"/>
          <w:bdr w:val="none" w:sz="0" w:space="0" w:color="auto" w:frame="1"/>
          <w:lang w:eastAsia="ru-RU"/>
        </w:rPr>
        <w:t xml:space="preserve">Затвердити </w:t>
      </w:r>
      <w:r w:rsidR="00553C38">
        <w:rPr>
          <w:sz w:val="28"/>
          <w:szCs w:val="28"/>
          <w:bdr w:val="none" w:sz="0" w:space="0" w:color="auto" w:frame="1"/>
          <w:lang w:eastAsia="ru-RU"/>
        </w:rPr>
        <w:t xml:space="preserve">декларацію про дарування між </w:t>
      </w:r>
      <w:r w:rsidR="00553C38" w:rsidRPr="00553C38">
        <w:rPr>
          <w:sz w:val="28"/>
          <w:szCs w:val="28"/>
          <w:bdr w:val="none" w:sz="0" w:space="0" w:color="auto" w:frame="1"/>
          <w:lang w:eastAsia="ru-RU"/>
        </w:rPr>
        <w:t>Державн</w:t>
      </w:r>
      <w:r w:rsidR="00553C38">
        <w:rPr>
          <w:sz w:val="28"/>
          <w:szCs w:val="28"/>
          <w:bdr w:val="none" w:sz="0" w:space="0" w:color="auto" w:frame="1"/>
          <w:lang w:eastAsia="ru-RU"/>
        </w:rPr>
        <w:t>им</w:t>
      </w:r>
      <w:r w:rsidR="00553C38" w:rsidRPr="00553C38">
        <w:rPr>
          <w:sz w:val="28"/>
          <w:szCs w:val="28"/>
          <w:bdr w:val="none" w:sz="0" w:space="0" w:color="auto" w:frame="1"/>
          <w:lang w:eastAsia="ru-RU"/>
        </w:rPr>
        <w:t xml:space="preserve"> Агенств</w:t>
      </w:r>
      <w:r w:rsidR="00553C38">
        <w:rPr>
          <w:sz w:val="28"/>
          <w:szCs w:val="28"/>
          <w:bdr w:val="none" w:sz="0" w:space="0" w:color="auto" w:frame="1"/>
          <w:lang w:eastAsia="ru-RU"/>
        </w:rPr>
        <w:t>ом</w:t>
      </w:r>
      <w:r w:rsidR="00553C38" w:rsidRPr="00553C38">
        <w:rPr>
          <w:sz w:val="28"/>
          <w:szCs w:val="28"/>
          <w:bdr w:val="none" w:sz="0" w:space="0" w:color="auto" w:frame="1"/>
          <w:lang w:eastAsia="ru-RU"/>
        </w:rPr>
        <w:t xml:space="preserve"> Стратегічних Резервів</w:t>
      </w:r>
      <w:r w:rsidR="00553C38">
        <w:rPr>
          <w:sz w:val="28"/>
          <w:szCs w:val="28"/>
          <w:bdr w:val="none" w:sz="0" w:space="0" w:color="auto" w:frame="1"/>
          <w:lang w:eastAsia="ru-RU"/>
        </w:rPr>
        <w:t xml:space="preserve">  (</w:t>
      </w:r>
      <w:r w:rsidR="00553C38" w:rsidRPr="00553C38">
        <w:rPr>
          <w:sz w:val="28"/>
          <w:szCs w:val="28"/>
          <w:bdr w:val="none" w:sz="0" w:space="0" w:color="auto" w:frame="1"/>
          <w:lang w:eastAsia="ru-RU"/>
        </w:rPr>
        <w:t>RARS</w:t>
      </w:r>
      <w:r w:rsidR="00553C38">
        <w:rPr>
          <w:sz w:val="28"/>
          <w:szCs w:val="28"/>
          <w:bdr w:val="none" w:sz="0" w:space="0" w:color="auto" w:frame="1"/>
          <w:lang w:eastAsia="ru-RU"/>
        </w:rPr>
        <w:t>)</w:t>
      </w:r>
      <w:r w:rsidR="00A00ABC">
        <w:rPr>
          <w:sz w:val="28"/>
          <w:szCs w:val="28"/>
          <w:bdr w:val="none" w:sz="0" w:space="0" w:color="auto" w:frame="1"/>
          <w:lang w:eastAsia="ru-RU"/>
        </w:rPr>
        <w:t xml:space="preserve"> та Первомайською міською радою</w:t>
      </w:r>
      <w:r w:rsidR="008A1C73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AC5080">
        <w:rPr>
          <w:sz w:val="28"/>
          <w:szCs w:val="28"/>
          <w:bdr w:val="none" w:sz="0" w:space="0" w:color="auto" w:frame="1"/>
          <w:lang w:eastAsia="ru-RU"/>
        </w:rPr>
        <w:t xml:space="preserve">про передачу </w:t>
      </w:r>
      <w:r w:rsidR="00751BF3">
        <w:rPr>
          <w:sz w:val="28"/>
          <w:szCs w:val="28"/>
          <w:bdr w:val="none" w:sz="0" w:space="0" w:color="auto" w:frame="1"/>
          <w:lang w:eastAsia="ru-RU"/>
        </w:rPr>
        <w:t>об’єкт</w:t>
      </w:r>
      <w:r w:rsidR="00AC5080">
        <w:rPr>
          <w:sz w:val="28"/>
          <w:szCs w:val="28"/>
          <w:bdr w:val="none" w:sz="0" w:space="0" w:color="auto" w:frame="1"/>
          <w:lang w:eastAsia="ru-RU"/>
        </w:rPr>
        <w:t>ів</w:t>
      </w:r>
      <w:r w:rsidR="00751BF3">
        <w:rPr>
          <w:sz w:val="28"/>
          <w:szCs w:val="28"/>
          <w:bdr w:val="none" w:sz="0" w:space="0" w:color="auto" w:frame="1"/>
          <w:lang w:eastAsia="ru-RU"/>
        </w:rPr>
        <w:t xml:space="preserve"> дарування, а саме </w:t>
      </w:r>
      <w:r w:rsidR="00751BF3" w:rsidRPr="00751BF3">
        <w:rPr>
          <w:sz w:val="28"/>
          <w:szCs w:val="28"/>
          <w:bdr w:val="none" w:sz="0" w:space="0" w:color="auto" w:frame="1"/>
          <w:lang w:eastAsia="ru-RU"/>
        </w:rPr>
        <w:t>Power generator YN-50/kVA 62,5</w:t>
      </w:r>
      <w:r w:rsidR="00AE46ED">
        <w:rPr>
          <w:sz w:val="28"/>
          <w:szCs w:val="28"/>
          <w:bdr w:val="none" w:sz="0" w:space="0" w:color="auto" w:frame="1"/>
          <w:lang w:eastAsia="ru-RU"/>
        </w:rPr>
        <w:t xml:space="preserve"> у </w:t>
      </w:r>
      <w:r w:rsidR="00AC5080">
        <w:rPr>
          <w:sz w:val="28"/>
          <w:szCs w:val="28"/>
          <w:bdr w:val="none" w:sz="0" w:space="0" w:color="auto" w:frame="1"/>
          <w:lang w:eastAsia="ru-RU"/>
        </w:rPr>
        <w:t>кільк</w:t>
      </w:r>
      <w:r w:rsidR="00AE46ED">
        <w:rPr>
          <w:sz w:val="28"/>
          <w:szCs w:val="28"/>
          <w:bdr w:val="none" w:sz="0" w:space="0" w:color="auto" w:frame="1"/>
          <w:lang w:eastAsia="ru-RU"/>
        </w:rPr>
        <w:t>ості</w:t>
      </w:r>
      <w:r w:rsidR="00AC5080">
        <w:rPr>
          <w:sz w:val="28"/>
          <w:szCs w:val="28"/>
          <w:bdr w:val="none" w:sz="0" w:space="0" w:color="auto" w:frame="1"/>
          <w:lang w:eastAsia="ru-RU"/>
        </w:rPr>
        <w:t xml:space="preserve"> – </w:t>
      </w:r>
      <w:r w:rsidR="002622E7">
        <w:rPr>
          <w:sz w:val="28"/>
          <w:szCs w:val="28"/>
          <w:bdr w:val="none" w:sz="0" w:space="0" w:color="auto" w:frame="1"/>
          <w:lang w:eastAsia="ru-RU"/>
        </w:rPr>
        <w:t xml:space="preserve">                 </w:t>
      </w:r>
      <w:r w:rsidR="00AC5080">
        <w:rPr>
          <w:sz w:val="28"/>
          <w:szCs w:val="28"/>
          <w:bdr w:val="none" w:sz="0" w:space="0" w:color="auto" w:frame="1"/>
          <w:lang w:eastAsia="ru-RU"/>
        </w:rPr>
        <w:t>10 штук.</w:t>
      </w:r>
      <w:r w:rsidR="002622E7" w:rsidRPr="002622E7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2622E7">
        <w:rPr>
          <w:sz w:val="28"/>
          <w:szCs w:val="28"/>
          <w:bdr w:val="none" w:sz="0" w:space="0" w:color="auto" w:frame="1"/>
          <w:lang w:eastAsia="ru-RU"/>
        </w:rPr>
        <w:t>(Додаток 1).</w:t>
      </w:r>
    </w:p>
    <w:p w:rsidR="00565F86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</w:p>
    <w:p w:rsidR="00ED5068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  <w:r>
        <w:rPr>
          <w:sz w:val="28"/>
          <w:szCs w:val="28"/>
          <w:bdr w:val="none" w:sz="0" w:space="0" w:color="auto" w:frame="1"/>
          <w:lang w:eastAsia="ru-RU"/>
        </w:rPr>
        <w:t xml:space="preserve">2. </w:t>
      </w:r>
      <w:r w:rsidR="0082230B" w:rsidRPr="00ED5068">
        <w:rPr>
          <w:sz w:val="28"/>
          <w:szCs w:val="28"/>
          <w:bdr w:val="none" w:sz="0" w:space="0" w:color="auto" w:frame="1"/>
          <w:lang w:eastAsia="ru-RU"/>
        </w:rPr>
        <w:t>П</w:t>
      </w:r>
      <w:r w:rsidR="007E13D0" w:rsidRPr="00ED5068">
        <w:rPr>
          <w:sz w:val="28"/>
          <w:szCs w:val="28"/>
          <w:bdr w:val="none" w:sz="0" w:space="0" w:color="auto" w:frame="1"/>
          <w:lang w:eastAsia="ru-RU"/>
        </w:rPr>
        <w:t>рийняти до комунальної власності Первомайської міської територіальної громади майно, отримане</w:t>
      </w:r>
      <w:r w:rsidR="00E25B7C" w:rsidRPr="00ED5068">
        <w:rPr>
          <w:sz w:val="28"/>
          <w:szCs w:val="28"/>
          <w:bdr w:val="none" w:sz="0" w:space="0" w:color="auto" w:frame="1"/>
          <w:lang w:eastAsia="ru-RU"/>
        </w:rPr>
        <w:t xml:space="preserve"> як гуманітарна допомога Україні від Державного Агенства Стратегічних Резервів (RARS республіка Польща)</w:t>
      </w:r>
      <w:r w:rsidR="00B7182C">
        <w:rPr>
          <w:sz w:val="28"/>
          <w:szCs w:val="28"/>
          <w:bdr w:val="none" w:sz="0" w:space="0" w:color="auto" w:frame="1"/>
          <w:lang w:eastAsia="ru-RU"/>
        </w:rPr>
        <w:t>,</w:t>
      </w:r>
      <w:r w:rsidR="00E25B7C" w:rsidRPr="00ED5068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ED5068" w:rsidRPr="00ED5068">
        <w:rPr>
          <w:sz w:val="28"/>
          <w:szCs w:val="28"/>
          <w:bdr w:val="none" w:sz="0" w:space="0" w:color="auto" w:frame="1"/>
          <w:lang w:eastAsia="ru-RU"/>
        </w:rPr>
        <w:t>зазначене у пункті 1 цього рішення</w:t>
      </w:r>
      <w:r w:rsidR="00ED5068">
        <w:rPr>
          <w:sz w:val="28"/>
          <w:szCs w:val="28"/>
          <w:bdr w:val="none" w:sz="0" w:space="0" w:color="auto" w:frame="1"/>
          <w:lang w:eastAsia="ru-RU"/>
        </w:rPr>
        <w:t>.</w:t>
      </w:r>
    </w:p>
    <w:p w:rsidR="00565F86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</w:p>
    <w:p w:rsidR="00E25B7C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  <w:r>
        <w:rPr>
          <w:sz w:val="28"/>
          <w:szCs w:val="28"/>
          <w:bdr w:val="none" w:sz="0" w:space="0" w:color="auto" w:frame="1"/>
          <w:lang w:eastAsia="ru-RU"/>
        </w:rPr>
        <w:t xml:space="preserve">3. </w:t>
      </w:r>
      <w:r w:rsidR="003D5E83" w:rsidRPr="00ED5068">
        <w:rPr>
          <w:sz w:val="28"/>
          <w:szCs w:val="28"/>
          <w:bdr w:val="none" w:sz="0" w:space="0" w:color="auto" w:frame="1"/>
          <w:lang w:eastAsia="ru-RU"/>
        </w:rPr>
        <w:t>Передати безоплатно на баланс Управління освіти міської ради</w:t>
      </w:r>
      <w:r w:rsidR="00AE46ED" w:rsidRPr="004E3FAE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C500F8" w:rsidRPr="00ED5068">
        <w:rPr>
          <w:sz w:val="28"/>
          <w:szCs w:val="28"/>
          <w:bdr w:val="none" w:sz="0" w:space="0" w:color="auto" w:frame="1"/>
          <w:lang w:eastAsia="ru-RU"/>
        </w:rPr>
        <w:t>майно</w:t>
      </w:r>
      <w:r w:rsidR="00C500F8" w:rsidRPr="004E3FAE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AE46ED" w:rsidRPr="004E3FAE">
        <w:rPr>
          <w:sz w:val="28"/>
          <w:szCs w:val="28"/>
          <w:bdr w:val="none" w:sz="0" w:space="0" w:color="auto" w:frame="1"/>
          <w:lang w:eastAsia="ru-RU"/>
        </w:rPr>
        <w:t>для закладів</w:t>
      </w:r>
      <w:r w:rsidR="00AE46ED">
        <w:rPr>
          <w:sz w:val="28"/>
          <w:szCs w:val="28"/>
          <w:bdr w:val="none" w:sz="0" w:space="0" w:color="auto" w:frame="1"/>
          <w:lang w:eastAsia="ru-RU"/>
        </w:rPr>
        <w:t xml:space="preserve"> освіти </w:t>
      </w:r>
      <w:r w:rsidR="00E25B7C" w:rsidRPr="00ED5068">
        <w:rPr>
          <w:sz w:val="28"/>
          <w:szCs w:val="28"/>
          <w:bdr w:val="none" w:sz="0" w:space="0" w:color="auto" w:frame="1"/>
          <w:lang w:eastAsia="ru-RU"/>
        </w:rPr>
        <w:t>на праві оперативного управління.</w:t>
      </w:r>
      <w:r w:rsidR="002622E7" w:rsidRPr="002622E7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2622E7">
        <w:rPr>
          <w:sz w:val="28"/>
          <w:szCs w:val="28"/>
          <w:bdr w:val="none" w:sz="0" w:space="0" w:color="auto" w:frame="1"/>
          <w:lang w:eastAsia="ru-RU"/>
        </w:rPr>
        <w:t>(Додаток 2).</w:t>
      </w:r>
    </w:p>
    <w:p w:rsidR="00565F86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</w:p>
    <w:p w:rsidR="001250F1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  <w:r>
        <w:rPr>
          <w:sz w:val="28"/>
          <w:szCs w:val="28"/>
          <w:bdr w:val="none" w:sz="0" w:space="0" w:color="auto" w:frame="1"/>
          <w:lang w:eastAsia="ru-RU"/>
        </w:rPr>
        <w:t xml:space="preserve">4. </w:t>
      </w:r>
      <w:r w:rsidR="000032BB">
        <w:rPr>
          <w:sz w:val="28"/>
          <w:szCs w:val="28"/>
          <w:bdr w:val="none" w:sz="0" w:space="0" w:color="auto" w:frame="1"/>
          <w:lang w:eastAsia="ru-RU"/>
        </w:rPr>
        <w:t>Управлінню освіти</w:t>
      </w:r>
      <w:r w:rsidR="00AD2CDF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0032BB">
        <w:rPr>
          <w:sz w:val="28"/>
          <w:szCs w:val="28"/>
          <w:bdr w:val="none" w:sz="0" w:space="0" w:color="auto" w:frame="1"/>
          <w:lang w:eastAsia="ru-RU"/>
        </w:rPr>
        <w:t>міської ради забезпечити повне та своєчасне відображення в бухгалтерському обліку надходження майна</w:t>
      </w:r>
      <w:r w:rsidR="00F6501B">
        <w:rPr>
          <w:sz w:val="28"/>
          <w:szCs w:val="28"/>
          <w:bdr w:val="none" w:sz="0" w:space="0" w:color="auto" w:frame="1"/>
          <w:lang w:eastAsia="ru-RU"/>
        </w:rPr>
        <w:t>,</w:t>
      </w:r>
      <w:r w:rsidR="000032BB">
        <w:rPr>
          <w:sz w:val="28"/>
          <w:szCs w:val="28"/>
          <w:bdr w:val="none" w:sz="0" w:space="0" w:color="auto" w:frame="1"/>
          <w:lang w:eastAsia="ru-RU"/>
        </w:rPr>
        <w:t xml:space="preserve"> </w:t>
      </w:r>
      <w:r w:rsidR="00F6501B" w:rsidRPr="00ED5068">
        <w:rPr>
          <w:sz w:val="28"/>
          <w:szCs w:val="28"/>
          <w:bdr w:val="none" w:sz="0" w:space="0" w:color="auto" w:frame="1"/>
          <w:lang w:eastAsia="ru-RU"/>
        </w:rPr>
        <w:t>зазначене у пункті 1 цього рішення</w:t>
      </w:r>
      <w:r w:rsidR="00F6501B">
        <w:rPr>
          <w:sz w:val="28"/>
          <w:szCs w:val="28"/>
          <w:bdr w:val="none" w:sz="0" w:space="0" w:color="auto" w:frame="1"/>
          <w:lang w:eastAsia="ru-RU"/>
        </w:rPr>
        <w:t xml:space="preserve">, </w:t>
      </w:r>
      <w:r w:rsidR="000032BB">
        <w:rPr>
          <w:sz w:val="28"/>
          <w:szCs w:val="28"/>
          <w:bdr w:val="none" w:sz="0" w:space="0" w:color="auto" w:frame="1"/>
          <w:lang w:eastAsia="ru-RU"/>
        </w:rPr>
        <w:t>відповідно до  Закону України «Про бухгалтерський облік та фінансову звітність в Україні»</w:t>
      </w:r>
      <w:r w:rsidR="003D5E83">
        <w:rPr>
          <w:sz w:val="28"/>
          <w:szCs w:val="28"/>
          <w:bdr w:val="none" w:sz="0" w:space="0" w:color="auto" w:frame="1"/>
          <w:lang w:eastAsia="ru-RU"/>
        </w:rPr>
        <w:t xml:space="preserve"> та Закону України «Про гуманітарну допомогу»</w:t>
      </w:r>
      <w:r w:rsidR="00FE114C">
        <w:rPr>
          <w:sz w:val="28"/>
          <w:szCs w:val="28"/>
          <w:bdr w:val="none" w:sz="0" w:space="0" w:color="auto" w:frame="1"/>
          <w:lang w:eastAsia="ru-RU"/>
        </w:rPr>
        <w:t>.</w:t>
      </w:r>
      <w:r w:rsidR="00BC21BD">
        <w:rPr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565F86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</w:p>
    <w:p w:rsidR="000032BB" w:rsidRPr="00E25B7C" w:rsidRDefault="00565F86" w:rsidP="00565F86">
      <w:pPr>
        <w:pStyle w:val="a7"/>
        <w:tabs>
          <w:tab w:val="left" w:pos="567"/>
        </w:tabs>
        <w:ind w:left="0" w:firstLine="567"/>
        <w:jc w:val="both"/>
        <w:rPr>
          <w:sz w:val="28"/>
          <w:szCs w:val="28"/>
          <w:bdr w:val="none" w:sz="0" w:space="0" w:color="auto" w:frame="1"/>
          <w:lang w:eastAsia="ru-RU"/>
        </w:rPr>
      </w:pPr>
      <w:r>
        <w:rPr>
          <w:sz w:val="28"/>
          <w:szCs w:val="28"/>
          <w:bdr w:val="none" w:sz="0" w:space="0" w:color="auto" w:frame="1"/>
          <w:lang w:eastAsia="ru-RU"/>
        </w:rPr>
        <w:t xml:space="preserve">5. </w:t>
      </w:r>
      <w:r w:rsidR="000032BB">
        <w:rPr>
          <w:sz w:val="28"/>
          <w:szCs w:val="28"/>
          <w:bdr w:val="none" w:sz="0" w:space="0" w:color="auto" w:frame="1"/>
          <w:lang w:eastAsia="ru-RU"/>
        </w:rPr>
        <w:t xml:space="preserve">Контроль за виконанням  рішення покласти на постійну комісію міської ради з питань етики, регламенту, законності, запобігання корупції та врегулювання конфлікту інтересів, міжнародного співробітництва, взаємодії з органами державної влади та місцевого самоврядування, інформаційної і регуляторної політики та </w:t>
      </w:r>
      <w:r>
        <w:rPr>
          <w:sz w:val="28"/>
          <w:szCs w:val="28"/>
          <w:bdr w:val="none" w:sz="0" w:space="0" w:color="auto" w:frame="1"/>
          <w:lang w:eastAsia="ru-RU"/>
        </w:rPr>
        <w:t>розвитку територіальної громади</w:t>
      </w:r>
      <w:r w:rsidR="000032BB">
        <w:rPr>
          <w:sz w:val="28"/>
          <w:szCs w:val="28"/>
          <w:bdr w:val="none" w:sz="0" w:space="0" w:color="auto" w:frame="1"/>
          <w:lang w:eastAsia="ru-RU"/>
        </w:rPr>
        <w:t>.</w:t>
      </w:r>
    </w:p>
    <w:p w:rsidR="00A53CC2" w:rsidRDefault="00A53CC2" w:rsidP="001250F1">
      <w:pPr>
        <w:jc w:val="both"/>
        <w:rPr>
          <w:sz w:val="28"/>
          <w:szCs w:val="28"/>
        </w:rPr>
      </w:pPr>
    </w:p>
    <w:p w:rsidR="001D543C" w:rsidRDefault="001D543C" w:rsidP="001250F1">
      <w:pPr>
        <w:jc w:val="both"/>
        <w:rPr>
          <w:sz w:val="28"/>
          <w:szCs w:val="28"/>
        </w:rPr>
      </w:pPr>
    </w:p>
    <w:p w:rsidR="001250F1" w:rsidRDefault="001250F1" w:rsidP="001250F1">
      <w:pPr>
        <w:jc w:val="both"/>
        <w:rPr>
          <w:sz w:val="28"/>
          <w:szCs w:val="28"/>
        </w:rPr>
      </w:pPr>
      <w:r>
        <w:rPr>
          <w:sz w:val="28"/>
          <w:szCs w:val="28"/>
        </w:rPr>
        <w:t>Міський голова                                                                           Олег ДЕМЧЕНКО</w:t>
      </w:r>
    </w:p>
    <w:p w:rsidR="00136AE0" w:rsidRDefault="00136AE0" w:rsidP="001250F1">
      <w:pPr>
        <w:jc w:val="both"/>
        <w:rPr>
          <w:sz w:val="28"/>
          <w:szCs w:val="28"/>
        </w:rPr>
      </w:pPr>
    </w:p>
    <w:p w:rsidR="00565F86" w:rsidRDefault="00565F86" w:rsidP="001250F1">
      <w:pPr>
        <w:jc w:val="both"/>
        <w:rPr>
          <w:sz w:val="28"/>
          <w:szCs w:val="28"/>
        </w:rPr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7710C1" w:rsidRDefault="007710C1" w:rsidP="001250F1">
      <w:pPr>
        <w:jc w:val="both"/>
      </w:pPr>
    </w:p>
    <w:p w:rsidR="00565F86" w:rsidRDefault="00565F86" w:rsidP="001250F1">
      <w:pPr>
        <w:jc w:val="both"/>
      </w:pPr>
    </w:p>
    <w:p w:rsidR="00565F86" w:rsidRDefault="00565F86" w:rsidP="001250F1">
      <w:pPr>
        <w:jc w:val="both"/>
      </w:pPr>
    </w:p>
    <w:p w:rsidR="00565F86" w:rsidRDefault="00565F86" w:rsidP="001250F1">
      <w:pPr>
        <w:jc w:val="both"/>
      </w:pPr>
    </w:p>
    <w:p w:rsidR="00565F86" w:rsidRDefault="00565F86" w:rsidP="001250F1">
      <w:pPr>
        <w:jc w:val="both"/>
      </w:pPr>
    </w:p>
    <w:p w:rsidR="00EF1CA9" w:rsidRDefault="00EF1CA9" w:rsidP="004E3FAE">
      <w:pPr>
        <w:ind w:left="6372"/>
        <w:jc w:val="both"/>
        <w:rPr>
          <w:sz w:val="28"/>
          <w:szCs w:val="28"/>
        </w:rPr>
      </w:pPr>
    </w:p>
    <w:p w:rsidR="004E3FAE" w:rsidRDefault="004E3FAE" w:rsidP="004E3FAE">
      <w:pPr>
        <w:ind w:left="6372"/>
        <w:jc w:val="both"/>
        <w:rPr>
          <w:sz w:val="28"/>
          <w:szCs w:val="28"/>
        </w:rPr>
      </w:pPr>
      <w:bookmarkStart w:id="2" w:name="_GoBack"/>
      <w:bookmarkEnd w:id="2"/>
      <w:r w:rsidRPr="007811A2">
        <w:rPr>
          <w:sz w:val="28"/>
          <w:szCs w:val="28"/>
        </w:rPr>
        <w:lastRenderedPageBreak/>
        <w:t xml:space="preserve">Додаток </w:t>
      </w:r>
      <w:r w:rsidR="00C166B9">
        <w:rPr>
          <w:sz w:val="28"/>
          <w:szCs w:val="28"/>
        </w:rPr>
        <w:t>1</w:t>
      </w:r>
    </w:p>
    <w:p w:rsidR="004E3FAE" w:rsidRDefault="004E3FAE" w:rsidP="004E3FAE">
      <w:pPr>
        <w:ind w:left="5664" w:firstLine="708"/>
        <w:jc w:val="both"/>
        <w:rPr>
          <w:sz w:val="28"/>
          <w:szCs w:val="28"/>
        </w:rPr>
      </w:pPr>
      <w:r w:rsidRPr="007811A2">
        <w:rPr>
          <w:sz w:val="28"/>
          <w:szCs w:val="28"/>
        </w:rPr>
        <w:t>до рішення</w:t>
      </w:r>
      <w:r>
        <w:rPr>
          <w:sz w:val="28"/>
          <w:szCs w:val="28"/>
        </w:rPr>
        <w:t xml:space="preserve"> міської ради</w:t>
      </w:r>
    </w:p>
    <w:p w:rsidR="004E3FAE" w:rsidRPr="007811A2" w:rsidRDefault="009574E4" w:rsidP="004E3FAE">
      <w:pPr>
        <w:ind w:left="5664" w:firstLine="708"/>
        <w:jc w:val="both"/>
        <w:rPr>
          <w:sz w:val="28"/>
          <w:szCs w:val="28"/>
        </w:rPr>
      </w:pPr>
      <w:r w:rsidRPr="009574E4">
        <w:rPr>
          <w:sz w:val="28"/>
          <w:szCs w:val="28"/>
          <w:u w:val="single"/>
        </w:rPr>
        <w:t>25.02.2025</w:t>
      </w:r>
      <w:r w:rsidR="004E3FAE">
        <w:rPr>
          <w:sz w:val="28"/>
          <w:szCs w:val="28"/>
        </w:rPr>
        <w:t xml:space="preserve"> № </w:t>
      </w:r>
      <w:r w:rsidRPr="009574E4">
        <w:rPr>
          <w:sz w:val="28"/>
          <w:szCs w:val="28"/>
          <w:u w:val="single"/>
        </w:rPr>
        <w:t>28</w:t>
      </w:r>
    </w:p>
    <w:p w:rsidR="004E3FAE" w:rsidRDefault="004E3FAE" w:rsidP="001250F1">
      <w:pPr>
        <w:jc w:val="both"/>
      </w:pPr>
    </w:p>
    <w:p w:rsidR="004E3FAE" w:rsidRDefault="004E3FAE" w:rsidP="001250F1">
      <w:pPr>
        <w:jc w:val="both"/>
      </w:pPr>
      <w:r>
        <w:rPr>
          <w:noProof/>
        </w:rPr>
        <w:drawing>
          <wp:inline distT="0" distB="0" distL="0" distR="0">
            <wp:extent cx="5716988" cy="8057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0408" cy="80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2E7" w:rsidRDefault="002622E7" w:rsidP="00BC435B">
      <w:pPr>
        <w:pStyle w:val="aa"/>
        <w:jc w:val="center"/>
        <w:rPr>
          <w:b/>
          <w:bCs/>
          <w:sz w:val="18"/>
          <w:szCs w:val="18"/>
        </w:rPr>
      </w:pPr>
    </w:p>
    <w:p w:rsidR="00565F86" w:rsidRPr="002622E7" w:rsidRDefault="00BC435B" w:rsidP="002622E7">
      <w:pPr>
        <w:pStyle w:val="aa"/>
        <w:tabs>
          <w:tab w:val="clear" w:pos="4819"/>
          <w:tab w:val="center" w:pos="6663"/>
        </w:tabs>
        <w:jc w:val="right"/>
        <w:rPr>
          <w:bCs/>
        </w:rPr>
      </w:pPr>
      <w:r>
        <w:rPr>
          <w:b/>
          <w:bCs/>
          <w:sz w:val="18"/>
          <w:szCs w:val="18"/>
        </w:rPr>
        <w:lastRenderedPageBreak/>
        <w:tab/>
      </w:r>
      <w:r w:rsidR="002622E7" w:rsidRPr="002622E7">
        <w:rPr>
          <w:bCs/>
        </w:rPr>
        <w:t>Продовження додатка 1</w:t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5595344" cy="785310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235" cy="7855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985C4F">
      <w:pPr>
        <w:ind w:left="6372"/>
        <w:jc w:val="both"/>
        <w:rPr>
          <w:sz w:val="28"/>
          <w:szCs w:val="28"/>
        </w:rPr>
      </w:pPr>
    </w:p>
    <w:p w:rsidR="002622E7" w:rsidRDefault="002622E7" w:rsidP="00985C4F">
      <w:pPr>
        <w:ind w:left="6372"/>
        <w:jc w:val="both"/>
        <w:rPr>
          <w:sz w:val="28"/>
          <w:szCs w:val="28"/>
        </w:rPr>
      </w:pPr>
    </w:p>
    <w:p w:rsidR="002622E7" w:rsidRDefault="002622E7" w:rsidP="00985C4F">
      <w:pPr>
        <w:ind w:left="6372"/>
        <w:jc w:val="both"/>
        <w:rPr>
          <w:sz w:val="28"/>
          <w:szCs w:val="2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bCs/>
        </w:rPr>
        <w:lastRenderedPageBreak/>
        <w:tab/>
      </w:r>
      <w:r>
        <w:rPr>
          <w:bCs/>
        </w:rPr>
        <w:tab/>
      </w:r>
      <w:r w:rsidRPr="002622E7">
        <w:rPr>
          <w:bCs/>
        </w:rPr>
        <w:t>Продовження додатка 1</w:t>
      </w: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985C4F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6120130" cy="433451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4E3FAE" w:rsidRDefault="004E3FAE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985C4F">
      <w:pPr>
        <w:ind w:left="6372"/>
        <w:jc w:val="both"/>
        <w:rPr>
          <w:sz w:val="28"/>
          <w:szCs w:val="28"/>
        </w:rPr>
      </w:pPr>
    </w:p>
    <w:p w:rsidR="002622E7" w:rsidRDefault="002622E7" w:rsidP="00985C4F">
      <w:pPr>
        <w:ind w:left="6372"/>
        <w:jc w:val="both"/>
        <w:rPr>
          <w:sz w:val="28"/>
          <w:szCs w:val="28"/>
        </w:rPr>
      </w:pPr>
    </w:p>
    <w:p w:rsidR="002622E7" w:rsidRDefault="002622E7" w:rsidP="00985C4F">
      <w:pPr>
        <w:ind w:left="6372"/>
        <w:jc w:val="both"/>
        <w:rPr>
          <w:sz w:val="28"/>
          <w:szCs w:val="28"/>
        </w:rPr>
      </w:pPr>
    </w:p>
    <w:p w:rsidR="00C166B9" w:rsidRDefault="002622E7" w:rsidP="0082046F">
      <w:pPr>
        <w:pStyle w:val="aa"/>
        <w:rPr>
          <w:b/>
          <w:bCs/>
          <w:sz w:val="18"/>
          <w:szCs w:val="18"/>
        </w:rPr>
      </w:pPr>
      <w:r>
        <w:rPr>
          <w:bCs/>
        </w:rPr>
        <w:lastRenderedPageBreak/>
        <w:tab/>
      </w:r>
      <w:r>
        <w:rPr>
          <w:bCs/>
        </w:rPr>
        <w:tab/>
      </w:r>
      <w:r w:rsidRPr="002622E7">
        <w:rPr>
          <w:bCs/>
        </w:rPr>
        <w:t>Продовження додатка 1</w:t>
      </w:r>
    </w:p>
    <w:p w:rsidR="00C166B9" w:rsidRDefault="00C166B9" w:rsidP="0082046F">
      <w:pPr>
        <w:pStyle w:val="aa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5371226" cy="750009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7083" cy="750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046F" w:rsidRDefault="0082046F" w:rsidP="00C166B9">
      <w:pPr>
        <w:ind w:left="6372"/>
        <w:jc w:val="both"/>
        <w:rPr>
          <w:sz w:val="28"/>
          <w:szCs w:val="28"/>
        </w:rPr>
      </w:pPr>
    </w:p>
    <w:p w:rsidR="0082046F" w:rsidRDefault="0082046F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  <w:r>
        <w:rPr>
          <w:bCs/>
        </w:rPr>
        <w:lastRenderedPageBreak/>
        <w:t xml:space="preserve">           </w:t>
      </w:r>
      <w:r w:rsidRPr="002622E7">
        <w:rPr>
          <w:bCs/>
        </w:rPr>
        <w:t>Продовження додатка 1</w:t>
      </w:r>
    </w:p>
    <w:p w:rsidR="00C166B9" w:rsidRPr="007811A2" w:rsidRDefault="00C166B9" w:rsidP="00C166B9">
      <w:pPr>
        <w:ind w:left="5664" w:firstLine="708"/>
        <w:jc w:val="both"/>
        <w:rPr>
          <w:sz w:val="28"/>
          <w:szCs w:val="2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5173924" cy="726163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6904" cy="7265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bCs/>
        </w:rPr>
        <w:lastRenderedPageBreak/>
        <w:tab/>
      </w:r>
      <w:r>
        <w:rPr>
          <w:bCs/>
        </w:rPr>
        <w:tab/>
      </w:r>
      <w:r w:rsidRPr="002622E7">
        <w:rPr>
          <w:bCs/>
        </w:rPr>
        <w:t>Продовження додатка 1</w:t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5173079" cy="73152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4737" cy="73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C166B9" w:rsidRDefault="002622E7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bCs/>
        </w:rPr>
        <w:lastRenderedPageBreak/>
        <w:tab/>
      </w:r>
      <w:r>
        <w:rPr>
          <w:bCs/>
        </w:rPr>
        <w:tab/>
      </w:r>
      <w:r w:rsidRPr="002622E7">
        <w:rPr>
          <w:bCs/>
        </w:rPr>
        <w:t>Продовження додатка 1</w:t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5574666" cy="782408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605" cy="782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2622E7">
      <w:pPr>
        <w:ind w:left="6372" w:firstLine="708"/>
        <w:jc w:val="both"/>
        <w:rPr>
          <w:sz w:val="28"/>
          <w:szCs w:val="28"/>
        </w:rPr>
      </w:pPr>
      <w:r w:rsidRPr="002622E7">
        <w:rPr>
          <w:bCs/>
        </w:rPr>
        <w:lastRenderedPageBreak/>
        <w:t>Продовження додатка 1</w:t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5484362" cy="77445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347" cy="774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2622E7" w:rsidRDefault="002622E7" w:rsidP="00C166B9">
      <w:pPr>
        <w:ind w:left="6372"/>
        <w:jc w:val="both"/>
        <w:rPr>
          <w:sz w:val="28"/>
          <w:szCs w:val="28"/>
        </w:rPr>
      </w:pPr>
    </w:p>
    <w:p w:rsidR="00C166B9" w:rsidRDefault="00C166B9" w:rsidP="00C166B9">
      <w:pPr>
        <w:ind w:left="6372"/>
        <w:jc w:val="both"/>
        <w:rPr>
          <w:sz w:val="28"/>
          <w:szCs w:val="28"/>
        </w:rPr>
      </w:pPr>
      <w:r w:rsidRPr="007811A2">
        <w:rPr>
          <w:sz w:val="28"/>
          <w:szCs w:val="28"/>
        </w:rPr>
        <w:lastRenderedPageBreak/>
        <w:t xml:space="preserve">Додаток </w:t>
      </w:r>
      <w:r w:rsidR="0082046F">
        <w:rPr>
          <w:sz w:val="28"/>
          <w:szCs w:val="28"/>
        </w:rPr>
        <w:t>2</w:t>
      </w:r>
    </w:p>
    <w:p w:rsidR="00C166B9" w:rsidRDefault="00C166B9" w:rsidP="00C166B9">
      <w:pPr>
        <w:ind w:left="5664" w:firstLine="708"/>
        <w:jc w:val="both"/>
        <w:rPr>
          <w:sz w:val="28"/>
          <w:szCs w:val="28"/>
        </w:rPr>
      </w:pPr>
      <w:r w:rsidRPr="007811A2">
        <w:rPr>
          <w:sz w:val="28"/>
          <w:szCs w:val="28"/>
        </w:rPr>
        <w:t>до рішення</w:t>
      </w:r>
      <w:r>
        <w:rPr>
          <w:sz w:val="28"/>
          <w:szCs w:val="28"/>
        </w:rPr>
        <w:t xml:space="preserve"> міської ради</w:t>
      </w:r>
    </w:p>
    <w:p w:rsidR="00C166B9" w:rsidRPr="007811A2" w:rsidRDefault="009574E4" w:rsidP="00C166B9">
      <w:pPr>
        <w:ind w:left="5664" w:firstLine="708"/>
        <w:jc w:val="both"/>
        <w:rPr>
          <w:sz w:val="28"/>
          <w:szCs w:val="28"/>
        </w:rPr>
      </w:pPr>
      <w:r w:rsidRPr="009574E4">
        <w:rPr>
          <w:sz w:val="28"/>
          <w:szCs w:val="28"/>
          <w:u w:val="single"/>
        </w:rPr>
        <w:t>25.02.2025</w:t>
      </w:r>
      <w:r>
        <w:rPr>
          <w:sz w:val="28"/>
          <w:szCs w:val="28"/>
        </w:rPr>
        <w:t xml:space="preserve"> </w:t>
      </w:r>
      <w:r w:rsidR="00C166B9">
        <w:rPr>
          <w:sz w:val="28"/>
          <w:szCs w:val="28"/>
        </w:rPr>
        <w:t xml:space="preserve">№ </w:t>
      </w:r>
      <w:r w:rsidRPr="009574E4">
        <w:rPr>
          <w:sz w:val="28"/>
          <w:szCs w:val="28"/>
          <w:u w:val="single"/>
        </w:rPr>
        <w:t>28</w:t>
      </w:r>
      <w:r w:rsidR="00C166B9">
        <w:rPr>
          <w:sz w:val="28"/>
          <w:szCs w:val="28"/>
        </w:rPr>
        <w:t xml:space="preserve"> </w:t>
      </w: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C166B9" w:rsidRDefault="00C166B9" w:rsidP="00BC435B">
      <w:pPr>
        <w:pStyle w:val="aa"/>
        <w:jc w:val="center"/>
        <w:rPr>
          <w:b/>
          <w:bCs/>
          <w:sz w:val="18"/>
          <w:szCs w:val="18"/>
        </w:rPr>
      </w:pPr>
    </w:p>
    <w:p w:rsidR="00985C4F" w:rsidRPr="00921D77" w:rsidRDefault="00985C4F" w:rsidP="00BC435B">
      <w:pPr>
        <w:pStyle w:val="aa"/>
        <w:jc w:val="center"/>
        <w:rPr>
          <w:b/>
          <w:bCs/>
          <w:sz w:val="18"/>
          <w:szCs w:val="18"/>
        </w:rPr>
      </w:pPr>
    </w:p>
    <w:tbl>
      <w:tblPr>
        <w:tblStyle w:val="ae"/>
        <w:tblW w:w="0" w:type="auto"/>
        <w:tblLook w:val="04A0"/>
      </w:tblPr>
      <w:tblGrid>
        <w:gridCol w:w="861"/>
        <w:gridCol w:w="4634"/>
        <w:gridCol w:w="4359"/>
      </w:tblGrid>
      <w:tr w:rsidR="00602745" w:rsidRPr="00D12644" w:rsidTr="00D12644">
        <w:tc>
          <w:tcPr>
            <w:tcW w:w="861" w:type="dxa"/>
          </w:tcPr>
          <w:p w:rsidR="00602745" w:rsidRPr="00D12644" w:rsidRDefault="00602745" w:rsidP="00565F86">
            <w:pPr>
              <w:jc w:val="center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№</w:t>
            </w:r>
            <w:r w:rsidR="00565F86">
              <w:rPr>
                <w:sz w:val="28"/>
                <w:szCs w:val="28"/>
              </w:rPr>
              <w:t xml:space="preserve"> </w:t>
            </w:r>
            <w:r w:rsidR="00D12644">
              <w:rPr>
                <w:sz w:val="28"/>
                <w:szCs w:val="28"/>
              </w:rPr>
              <w:t>з</w:t>
            </w:r>
            <w:r w:rsidRPr="00D12644">
              <w:rPr>
                <w:sz w:val="28"/>
                <w:szCs w:val="28"/>
              </w:rPr>
              <w:t>/п</w:t>
            </w:r>
          </w:p>
        </w:tc>
        <w:tc>
          <w:tcPr>
            <w:tcW w:w="4634" w:type="dxa"/>
          </w:tcPr>
          <w:p w:rsidR="00602745" w:rsidRPr="00D12644" w:rsidRDefault="00602745" w:rsidP="00565F86">
            <w:pPr>
              <w:jc w:val="center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Назва товару</w:t>
            </w:r>
          </w:p>
        </w:tc>
        <w:tc>
          <w:tcPr>
            <w:tcW w:w="4359" w:type="dxa"/>
          </w:tcPr>
          <w:p w:rsidR="00602745" w:rsidRPr="00D12644" w:rsidRDefault="00602745" w:rsidP="00565F86">
            <w:pPr>
              <w:jc w:val="center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Назва закладу освіти, в який буде переданий</w:t>
            </w:r>
            <w:r w:rsidR="00935B84">
              <w:rPr>
                <w:sz w:val="28"/>
                <w:szCs w:val="28"/>
              </w:rPr>
              <w:t xml:space="preserve"> товар</w:t>
            </w:r>
          </w:p>
        </w:tc>
      </w:tr>
      <w:tr w:rsidR="00602745" w:rsidRPr="00D12644" w:rsidTr="00D12644">
        <w:tc>
          <w:tcPr>
            <w:tcW w:w="861" w:type="dxa"/>
          </w:tcPr>
          <w:p w:rsidR="00602745" w:rsidRPr="00D12644" w:rsidRDefault="00602745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1.</w:t>
            </w:r>
          </w:p>
        </w:tc>
        <w:tc>
          <w:tcPr>
            <w:tcW w:w="4634" w:type="dxa"/>
          </w:tcPr>
          <w:p w:rsidR="00602745" w:rsidRPr="00D12644" w:rsidRDefault="00060083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Гімназія № 9</w:t>
            </w:r>
          </w:p>
        </w:tc>
      </w:tr>
      <w:tr w:rsidR="00602745" w:rsidRPr="00D12644" w:rsidTr="00D12644">
        <w:tc>
          <w:tcPr>
            <w:tcW w:w="861" w:type="dxa"/>
          </w:tcPr>
          <w:p w:rsidR="00602745" w:rsidRPr="00D12644" w:rsidRDefault="00602745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2.</w:t>
            </w:r>
          </w:p>
        </w:tc>
        <w:tc>
          <w:tcPr>
            <w:tcW w:w="4634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Ліцей «Ерудит»</w:t>
            </w:r>
          </w:p>
        </w:tc>
      </w:tr>
      <w:tr w:rsidR="00602745" w:rsidRPr="00D12644" w:rsidTr="00D12644">
        <w:tc>
          <w:tcPr>
            <w:tcW w:w="861" w:type="dxa"/>
          </w:tcPr>
          <w:p w:rsidR="00602745" w:rsidRPr="00D12644" w:rsidRDefault="00602745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3.</w:t>
            </w:r>
          </w:p>
        </w:tc>
        <w:tc>
          <w:tcPr>
            <w:tcW w:w="4634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Підгороднянська гімназія</w:t>
            </w:r>
          </w:p>
        </w:tc>
      </w:tr>
      <w:tr w:rsidR="00602745" w:rsidRPr="00D12644" w:rsidTr="00D12644">
        <w:tc>
          <w:tcPr>
            <w:tcW w:w="861" w:type="dxa"/>
          </w:tcPr>
          <w:p w:rsidR="00602745" w:rsidRPr="00D12644" w:rsidRDefault="00602745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4.</w:t>
            </w:r>
          </w:p>
        </w:tc>
        <w:tc>
          <w:tcPr>
            <w:tcW w:w="4634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Кінецьпільська гімназія</w:t>
            </w:r>
          </w:p>
        </w:tc>
      </w:tr>
      <w:tr w:rsidR="00602745" w:rsidRPr="00D12644" w:rsidTr="00D12644">
        <w:tc>
          <w:tcPr>
            <w:tcW w:w="861" w:type="dxa"/>
          </w:tcPr>
          <w:p w:rsidR="00602745" w:rsidRPr="00D12644" w:rsidRDefault="00602745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5.</w:t>
            </w:r>
          </w:p>
        </w:tc>
        <w:tc>
          <w:tcPr>
            <w:tcW w:w="4634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ЗДО № 1</w:t>
            </w:r>
          </w:p>
        </w:tc>
      </w:tr>
      <w:tr w:rsidR="00602745" w:rsidRPr="00D12644" w:rsidTr="00D12644">
        <w:tc>
          <w:tcPr>
            <w:tcW w:w="861" w:type="dxa"/>
          </w:tcPr>
          <w:p w:rsidR="00602745" w:rsidRPr="00D12644" w:rsidRDefault="00602745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6.</w:t>
            </w:r>
          </w:p>
        </w:tc>
        <w:tc>
          <w:tcPr>
            <w:tcW w:w="4634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ЗДО № 5</w:t>
            </w:r>
          </w:p>
        </w:tc>
      </w:tr>
      <w:tr w:rsidR="00602745" w:rsidRPr="00D12644" w:rsidTr="00D12644">
        <w:tc>
          <w:tcPr>
            <w:tcW w:w="861" w:type="dxa"/>
          </w:tcPr>
          <w:p w:rsidR="00602745" w:rsidRPr="00D12644" w:rsidRDefault="00602745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7.</w:t>
            </w:r>
          </w:p>
        </w:tc>
        <w:tc>
          <w:tcPr>
            <w:tcW w:w="4634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602745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ЗДО № 10</w:t>
            </w:r>
          </w:p>
        </w:tc>
      </w:tr>
      <w:tr w:rsidR="00060083" w:rsidRPr="00D12644" w:rsidTr="00D12644">
        <w:tc>
          <w:tcPr>
            <w:tcW w:w="861" w:type="dxa"/>
          </w:tcPr>
          <w:p w:rsidR="00060083" w:rsidRPr="00D12644" w:rsidRDefault="00060083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8.</w:t>
            </w:r>
          </w:p>
        </w:tc>
        <w:tc>
          <w:tcPr>
            <w:tcW w:w="4634" w:type="dxa"/>
          </w:tcPr>
          <w:p w:rsidR="00060083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060083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ЗДО № 11</w:t>
            </w:r>
          </w:p>
        </w:tc>
      </w:tr>
      <w:tr w:rsidR="00060083" w:rsidRPr="00D12644" w:rsidTr="00D12644">
        <w:tc>
          <w:tcPr>
            <w:tcW w:w="861" w:type="dxa"/>
          </w:tcPr>
          <w:p w:rsidR="00060083" w:rsidRPr="00D12644" w:rsidRDefault="00060083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9.</w:t>
            </w:r>
          </w:p>
        </w:tc>
        <w:tc>
          <w:tcPr>
            <w:tcW w:w="4634" w:type="dxa"/>
          </w:tcPr>
          <w:p w:rsidR="00060083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060083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ЗДО № 12</w:t>
            </w:r>
          </w:p>
        </w:tc>
      </w:tr>
      <w:tr w:rsidR="00060083" w:rsidRPr="00D12644" w:rsidTr="00D12644">
        <w:tc>
          <w:tcPr>
            <w:tcW w:w="861" w:type="dxa"/>
          </w:tcPr>
          <w:p w:rsidR="00060083" w:rsidRPr="00D12644" w:rsidRDefault="00060083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10.</w:t>
            </w:r>
          </w:p>
        </w:tc>
        <w:tc>
          <w:tcPr>
            <w:tcW w:w="4634" w:type="dxa"/>
          </w:tcPr>
          <w:p w:rsidR="00060083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  <w:lang w:val="en-US"/>
              </w:rPr>
              <w:t>Power generator YN-50/kVA 62</w:t>
            </w:r>
            <w:r w:rsidRPr="00D12644">
              <w:rPr>
                <w:sz w:val="28"/>
                <w:szCs w:val="28"/>
              </w:rPr>
              <w:t>,5</w:t>
            </w:r>
          </w:p>
        </w:tc>
        <w:tc>
          <w:tcPr>
            <w:tcW w:w="4359" w:type="dxa"/>
          </w:tcPr>
          <w:p w:rsidR="00060083" w:rsidRPr="00D12644" w:rsidRDefault="00C72A6C" w:rsidP="001250F1">
            <w:pPr>
              <w:jc w:val="both"/>
              <w:rPr>
                <w:sz w:val="28"/>
                <w:szCs w:val="28"/>
              </w:rPr>
            </w:pPr>
            <w:r w:rsidRPr="00D12644">
              <w:rPr>
                <w:sz w:val="28"/>
                <w:szCs w:val="28"/>
              </w:rPr>
              <w:t>ЗДО № 15</w:t>
            </w:r>
          </w:p>
        </w:tc>
      </w:tr>
    </w:tbl>
    <w:bookmarkEnd w:id="0"/>
    <w:p w:rsidR="004E3FAE" w:rsidRDefault="001E3B8B" w:rsidP="001E3B8B">
      <w:pPr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________________________________________</w:t>
      </w:r>
    </w:p>
    <w:sectPr w:rsidR="004E3FAE" w:rsidSect="008B468F">
      <w:headerReference w:type="default" r:id="rId17"/>
      <w:footerReference w:type="default" r:id="rId1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1D19" w:rsidRDefault="002D1D19" w:rsidP="00723869">
      <w:r>
        <w:separator/>
      </w:r>
    </w:p>
  </w:endnote>
  <w:endnote w:type="continuationSeparator" w:id="1">
    <w:p w:rsidR="002D1D19" w:rsidRDefault="002D1D19" w:rsidP="007238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5883" w:rsidRDefault="00AE5E88" w:rsidP="00921D77">
    <w:pPr>
      <w:pStyle w:val="aa"/>
      <w:jc w:val="center"/>
      <w:rPr>
        <w:b/>
        <w:bCs/>
        <w:sz w:val="18"/>
        <w:szCs w:val="18"/>
      </w:rPr>
    </w:pPr>
    <w:r w:rsidRPr="0078281D">
      <w:rPr>
        <w:b/>
        <w:bCs/>
        <w:sz w:val="18"/>
        <w:szCs w:val="18"/>
      </w:rPr>
      <w:t>Рішення Первомайської міської ради</w:t>
    </w:r>
    <w:r w:rsidR="00921D77">
      <w:rPr>
        <w:b/>
        <w:bCs/>
        <w:sz w:val="18"/>
        <w:szCs w:val="18"/>
      </w:rPr>
      <w:t xml:space="preserve"> </w:t>
    </w:r>
  </w:p>
  <w:p w:rsidR="00AE5E88" w:rsidRPr="00921D77" w:rsidRDefault="00923F1E" w:rsidP="00923F1E">
    <w:pPr>
      <w:pStyle w:val="aa"/>
      <w:jc w:val="center"/>
      <w:rPr>
        <w:b/>
        <w:bCs/>
        <w:sz w:val="18"/>
        <w:szCs w:val="18"/>
      </w:rPr>
    </w:pPr>
    <w:r w:rsidRPr="00923F1E">
      <w:rPr>
        <w:b/>
        <w:bCs/>
        <w:sz w:val="18"/>
        <w:szCs w:val="18"/>
      </w:rPr>
      <w:t>Про  затвердження декларації про дарування та прийняття до комунальної власності Первомайської міської територіальної громади майна від Державного Агенства Стратегічних Резервів (RARS  республіка Польща)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1D19" w:rsidRDefault="002D1D19" w:rsidP="00723869">
      <w:r>
        <w:separator/>
      </w:r>
    </w:p>
  </w:footnote>
  <w:footnote w:type="continuationSeparator" w:id="1">
    <w:p w:rsidR="002D1D19" w:rsidRDefault="002D1D19" w:rsidP="0072386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08578068"/>
      <w:docPartObj>
        <w:docPartGallery w:val="Page Numbers (Top of Page)"/>
        <w:docPartUnique/>
      </w:docPartObj>
    </w:sdtPr>
    <w:sdtContent>
      <w:p w:rsidR="00AE5E88" w:rsidRDefault="00D25C02">
        <w:pPr>
          <w:pStyle w:val="a8"/>
          <w:jc w:val="center"/>
        </w:pPr>
        <w:r>
          <w:fldChar w:fldCharType="begin"/>
        </w:r>
        <w:r w:rsidR="00AE5E88">
          <w:instrText>PAGE   \* MERGEFORMAT</w:instrText>
        </w:r>
        <w:r>
          <w:fldChar w:fldCharType="separate"/>
        </w:r>
        <w:r w:rsidR="00851132" w:rsidRPr="00851132">
          <w:rPr>
            <w:noProof/>
            <w:lang w:val="ru-RU"/>
          </w:rPr>
          <w:t>11</w:t>
        </w:r>
        <w:r>
          <w:fldChar w:fldCharType="end"/>
        </w:r>
        <w:r w:rsidR="00AE5E88">
          <w:t xml:space="preserve"> із </w:t>
        </w:r>
        <w:fldSimple w:instr=" NUMPAGES   \* MERGEFORMAT ">
          <w:r w:rsidR="00851132">
            <w:rPr>
              <w:noProof/>
            </w:rPr>
            <w:t>11</w:t>
          </w:r>
        </w:fldSimple>
      </w:p>
    </w:sdtContent>
  </w:sdt>
  <w:p w:rsidR="00AE5E88" w:rsidRDefault="00AE5E88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95FE6"/>
    <w:multiLevelType w:val="multilevel"/>
    <w:tmpl w:val="515CB420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4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5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0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4" w:hanging="2160"/>
      </w:pPr>
      <w:rPr>
        <w:rFonts w:hint="default"/>
      </w:rPr>
    </w:lvl>
  </w:abstractNum>
  <w:abstractNum w:abstractNumId="1">
    <w:nsid w:val="271D31D6"/>
    <w:multiLevelType w:val="multilevel"/>
    <w:tmpl w:val="AD1A5FD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  <w:color w:val="000000"/>
      </w:rPr>
    </w:lvl>
  </w:abstractNum>
  <w:abstractNum w:abstractNumId="2">
    <w:nsid w:val="2F3C3CC9"/>
    <w:multiLevelType w:val="multilevel"/>
    <w:tmpl w:val="C6A8BD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5AAE086F"/>
    <w:multiLevelType w:val="hybridMultilevel"/>
    <w:tmpl w:val="2148211A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9B2BD7"/>
    <w:rsid w:val="000032BB"/>
    <w:rsid w:val="00005B8F"/>
    <w:rsid w:val="00010E20"/>
    <w:rsid w:val="000356AE"/>
    <w:rsid w:val="000510C1"/>
    <w:rsid w:val="00060083"/>
    <w:rsid w:val="000C391A"/>
    <w:rsid w:val="000D5B27"/>
    <w:rsid w:val="000D6490"/>
    <w:rsid w:val="000E11DD"/>
    <w:rsid w:val="000E5BFC"/>
    <w:rsid w:val="00103862"/>
    <w:rsid w:val="00107947"/>
    <w:rsid w:val="00116182"/>
    <w:rsid w:val="001217A2"/>
    <w:rsid w:val="001250F1"/>
    <w:rsid w:val="00136AE0"/>
    <w:rsid w:val="00136B41"/>
    <w:rsid w:val="00170A12"/>
    <w:rsid w:val="001910E7"/>
    <w:rsid w:val="001945EC"/>
    <w:rsid w:val="00197FA7"/>
    <w:rsid w:val="001B4DDD"/>
    <w:rsid w:val="001C2B6B"/>
    <w:rsid w:val="001D543C"/>
    <w:rsid w:val="001E0F41"/>
    <w:rsid w:val="001E3B8B"/>
    <w:rsid w:val="002504F3"/>
    <w:rsid w:val="00251A93"/>
    <w:rsid w:val="002622E7"/>
    <w:rsid w:val="0026389A"/>
    <w:rsid w:val="002834BA"/>
    <w:rsid w:val="002D1D19"/>
    <w:rsid w:val="002F47C1"/>
    <w:rsid w:val="00356581"/>
    <w:rsid w:val="00366083"/>
    <w:rsid w:val="00371577"/>
    <w:rsid w:val="003722F2"/>
    <w:rsid w:val="003D3E07"/>
    <w:rsid w:val="003D5E83"/>
    <w:rsid w:val="003E40EF"/>
    <w:rsid w:val="003E438F"/>
    <w:rsid w:val="003F0FFE"/>
    <w:rsid w:val="003F7BFE"/>
    <w:rsid w:val="004304C6"/>
    <w:rsid w:val="00447958"/>
    <w:rsid w:val="00447B8F"/>
    <w:rsid w:val="00450620"/>
    <w:rsid w:val="00463307"/>
    <w:rsid w:val="00474D57"/>
    <w:rsid w:val="0048036D"/>
    <w:rsid w:val="00490236"/>
    <w:rsid w:val="00492C7C"/>
    <w:rsid w:val="004B3AC7"/>
    <w:rsid w:val="004B4B35"/>
    <w:rsid w:val="004D3B6F"/>
    <w:rsid w:val="004E10FC"/>
    <w:rsid w:val="004E3FAE"/>
    <w:rsid w:val="004F5357"/>
    <w:rsid w:val="00516D28"/>
    <w:rsid w:val="0052057C"/>
    <w:rsid w:val="00530FEA"/>
    <w:rsid w:val="00531D7A"/>
    <w:rsid w:val="00543307"/>
    <w:rsid w:val="0055253E"/>
    <w:rsid w:val="00553C38"/>
    <w:rsid w:val="00565F86"/>
    <w:rsid w:val="00570510"/>
    <w:rsid w:val="0057633E"/>
    <w:rsid w:val="005964F0"/>
    <w:rsid w:val="005B7ACC"/>
    <w:rsid w:val="005D2838"/>
    <w:rsid w:val="005E0999"/>
    <w:rsid w:val="00602745"/>
    <w:rsid w:val="00613CA7"/>
    <w:rsid w:val="006675F9"/>
    <w:rsid w:val="006704FA"/>
    <w:rsid w:val="0067757D"/>
    <w:rsid w:val="00681DFC"/>
    <w:rsid w:val="006A1A58"/>
    <w:rsid w:val="006F4394"/>
    <w:rsid w:val="00701941"/>
    <w:rsid w:val="007031EF"/>
    <w:rsid w:val="00705A81"/>
    <w:rsid w:val="0070702E"/>
    <w:rsid w:val="00712C60"/>
    <w:rsid w:val="00723869"/>
    <w:rsid w:val="0072509D"/>
    <w:rsid w:val="00751BF3"/>
    <w:rsid w:val="007710C1"/>
    <w:rsid w:val="00772C3B"/>
    <w:rsid w:val="007760C0"/>
    <w:rsid w:val="007811A2"/>
    <w:rsid w:val="0078281D"/>
    <w:rsid w:val="007841BE"/>
    <w:rsid w:val="0079146A"/>
    <w:rsid w:val="0079558A"/>
    <w:rsid w:val="007B7E31"/>
    <w:rsid w:val="007E13D0"/>
    <w:rsid w:val="007E5710"/>
    <w:rsid w:val="00803D22"/>
    <w:rsid w:val="00804381"/>
    <w:rsid w:val="008059CA"/>
    <w:rsid w:val="0082046F"/>
    <w:rsid w:val="0082230B"/>
    <w:rsid w:val="00851132"/>
    <w:rsid w:val="0085363F"/>
    <w:rsid w:val="00877E10"/>
    <w:rsid w:val="0088635A"/>
    <w:rsid w:val="00893293"/>
    <w:rsid w:val="0089513A"/>
    <w:rsid w:val="008A1C73"/>
    <w:rsid w:val="008B468F"/>
    <w:rsid w:val="008B4CFF"/>
    <w:rsid w:val="008C17F4"/>
    <w:rsid w:val="008D51A8"/>
    <w:rsid w:val="009011EB"/>
    <w:rsid w:val="00903867"/>
    <w:rsid w:val="00904E27"/>
    <w:rsid w:val="0091070C"/>
    <w:rsid w:val="00915788"/>
    <w:rsid w:val="00921D77"/>
    <w:rsid w:val="00923F1E"/>
    <w:rsid w:val="009332CC"/>
    <w:rsid w:val="00935B84"/>
    <w:rsid w:val="0094147D"/>
    <w:rsid w:val="009574E4"/>
    <w:rsid w:val="009713D0"/>
    <w:rsid w:val="00983120"/>
    <w:rsid w:val="00985C4F"/>
    <w:rsid w:val="009B2BD7"/>
    <w:rsid w:val="009B6FCC"/>
    <w:rsid w:val="009C017A"/>
    <w:rsid w:val="009C29D0"/>
    <w:rsid w:val="009F214E"/>
    <w:rsid w:val="009F3687"/>
    <w:rsid w:val="00A00ABC"/>
    <w:rsid w:val="00A0106F"/>
    <w:rsid w:val="00A45715"/>
    <w:rsid w:val="00A53CC2"/>
    <w:rsid w:val="00A65883"/>
    <w:rsid w:val="00A66EEA"/>
    <w:rsid w:val="00A67D6B"/>
    <w:rsid w:val="00A81FD5"/>
    <w:rsid w:val="00AC0CED"/>
    <w:rsid w:val="00AC5080"/>
    <w:rsid w:val="00AC7895"/>
    <w:rsid w:val="00AD2CDF"/>
    <w:rsid w:val="00AE00A3"/>
    <w:rsid w:val="00AE46ED"/>
    <w:rsid w:val="00AE5E88"/>
    <w:rsid w:val="00AE6356"/>
    <w:rsid w:val="00B050CF"/>
    <w:rsid w:val="00B13DEB"/>
    <w:rsid w:val="00B477E9"/>
    <w:rsid w:val="00B52BBB"/>
    <w:rsid w:val="00B5502C"/>
    <w:rsid w:val="00B7182C"/>
    <w:rsid w:val="00B71E50"/>
    <w:rsid w:val="00B75A38"/>
    <w:rsid w:val="00B94D01"/>
    <w:rsid w:val="00BB60E2"/>
    <w:rsid w:val="00BC21BD"/>
    <w:rsid w:val="00BC435B"/>
    <w:rsid w:val="00BE2031"/>
    <w:rsid w:val="00BE73B7"/>
    <w:rsid w:val="00BF4F70"/>
    <w:rsid w:val="00C0586D"/>
    <w:rsid w:val="00C166B9"/>
    <w:rsid w:val="00C26CC1"/>
    <w:rsid w:val="00C500F8"/>
    <w:rsid w:val="00C65C69"/>
    <w:rsid w:val="00C67785"/>
    <w:rsid w:val="00C72A6C"/>
    <w:rsid w:val="00C84792"/>
    <w:rsid w:val="00CA6205"/>
    <w:rsid w:val="00CC3728"/>
    <w:rsid w:val="00CD6D3C"/>
    <w:rsid w:val="00D00459"/>
    <w:rsid w:val="00D1206E"/>
    <w:rsid w:val="00D12644"/>
    <w:rsid w:val="00D244F8"/>
    <w:rsid w:val="00D25C02"/>
    <w:rsid w:val="00D30A4B"/>
    <w:rsid w:val="00D37E49"/>
    <w:rsid w:val="00D40B90"/>
    <w:rsid w:val="00D8197B"/>
    <w:rsid w:val="00DC6AC1"/>
    <w:rsid w:val="00E25B7C"/>
    <w:rsid w:val="00E83D69"/>
    <w:rsid w:val="00EA2062"/>
    <w:rsid w:val="00ED5068"/>
    <w:rsid w:val="00EE4573"/>
    <w:rsid w:val="00EF0C8B"/>
    <w:rsid w:val="00EF1CA9"/>
    <w:rsid w:val="00F64250"/>
    <w:rsid w:val="00F6501B"/>
    <w:rsid w:val="00F75B01"/>
    <w:rsid w:val="00F9424D"/>
    <w:rsid w:val="00FA6980"/>
    <w:rsid w:val="00FB508F"/>
    <w:rsid w:val="00FE11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3C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1">
    <w:name w:val="heading 1"/>
    <w:basedOn w:val="a"/>
    <w:next w:val="a"/>
    <w:link w:val="10"/>
    <w:uiPriority w:val="99"/>
    <w:qFormat/>
    <w:rsid w:val="007B7E31"/>
    <w:pPr>
      <w:keepNext/>
      <w:outlineLvl w:val="0"/>
    </w:pPr>
    <w:rPr>
      <w:rFonts w:eastAsia="Calibri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7B7E31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3">
    <w:name w:val="Subtitle"/>
    <w:basedOn w:val="a"/>
    <w:next w:val="a4"/>
    <w:link w:val="a5"/>
    <w:qFormat/>
    <w:rsid w:val="007B7E31"/>
    <w:pPr>
      <w:widowControl w:val="0"/>
      <w:suppressAutoHyphens/>
      <w:jc w:val="center"/>
    </w:pPr>
    <w:rPr>
      <w:rFonts w:eastAsia="Calibri"/>
      <w:b/>
      <w:bCs/>
      <w:kern w:val="1"/>
      <w:lang w:eastAsia="zh-CN"/>
    </w:rPr>
  </w:style>
  <w:style w:type="character" w:customStyle="1" w:styleId="a5">
    <w:name w:val="Подзаголовок Знак"/>
    <w:basedOn w:val="a0"/>
    <w:link w:val="a3"/>
    <w:rsid w:val="007B7E31"/>
    <w:rPr>
      <w:rFonts w:ascii="Times New Roman" w:eastAsia="Calibri" w:hAnsi="Times New Roman" w:cs="Times New Roman"/>
      <w:b/>
      <w:bCs/>
      <w:kern w:val="1"/>
      <w:sz w:val="24"/>
      <w:szCs w:val="24"/>
      <w:lang w:eastAsia="zh-CN"/>
    </w:rPr>
  </w:style>
  <w:style w:type="paragraph" w:styleId="a4">
    <w:name w:val="Body Text"/>
    <w:basedOn w:val="a"/>
    <w:link w:val="a6"/>
    <w:uiPriority w:val="99"/>
    <w:semiHidden/>
    <w:unhideWhenUsed/>
    <w:rsid w:val="007B7E31"/>
    <w:pPr>
      <w:spacing w:after="120"/>
    </w:pPr>
  </w:style>
  <w:style w:type="character" w:customStyle="1" w:styleId="a6">
    <w:name w:val="Основной текст Знак"/>
    <w:basedOn w:val="a0"/>
    <w:link w:val="a4"/>
    <w:uiPriority w:val="99"/>
    <w:semiHidden/>
    <w:rsid w:val="007B7E31"/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7">
    <w:name w:val="List Paragraph"/>
    <w:basedOn w:val="a"/>
    <w:uiPriority w:val="99"/>
    <w:qFormat/>
    <w:rsid w:val="0037157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723869"/>
    <w:pPr>
      <w:tabs>
        <w:tab w:val="center" w:pos="4819"/>
        <w:tab w:val="right" w:pos="9639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23869"/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a">
    <w:name w:val="footer"/>
    <w:basedOn w:val="a"/>
    <w:link w:val="ab"/>
    <w:uiPriority w:val="99"/>
    <w:unhideWhenUsed/>
    <w:rsid w:val="00723869"/>
    <w:pPr>
      <w:tabs>
        <w:tab w:val="center" w:pos="4819"/>
        <w:tab w:val="right" w:pos="9639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23869"/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c">
    <w:name w:val="Balloon Text"/>
    <w:basedOn w:val="a"/>
    <w:link w:val="ad"/>
    <w:uiPriority w:val="99"/>
    <w:semiHidden/>
    <w:unhideWhenUsed/>
    <w:rsid w:val="00AC7895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C7895"/>
    <w:rPr>
      <w:rFonts w:ascii="Tahoma" w:eastAsia="Times New Roman" w:hAnsi="Tahoma" w:cs="Tahoma"/>
      <w:sz w:val="16"/>
      <w:szCs w:val="16"/>
      <w:lang w:eastAsia="uk-UA"/>
    </w:rPr>
  </w:style>
  <w:style w:type="table" w:styleId="ae">
    <w:name w:val="Table Grid"/>
    <w:basedOn w:val="a1"/>
    <w:uiPriority w:val="39"/>
    <w:rsid w:val="00B550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626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C32EA0-C593-43DD-B8F5-C05E967622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11</Pages>
  <Words>2033</Words>
  <Characters>1159</Characters>
  <Application>Microsoft Office Word</Application>
  <DocSecurity>0</DocSecurity>
  <Lines>9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Учень 7</dc:creator>
  <cp:lastModifiedBy>Arachkovska</cp:lastModifiedBy>
  <cp:revision>87</cp:revision>
  <cp:lastPrinted>2025-02-13T12:53:00Z</cp:lastPrinted>
  <dcterms:created xsi:type="dcterms:W3CDTF">2023-11-07T14:45:00Z</dcterms:created>
  <dcterms:modified xsi:type="dcterms:W3CDTF">2025-03-04T12:32:00Z</dcterms:modified>
</cp:coreProperties>
</file>